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756748344"/>
        <w:docPartObj>
          <w:docPartGallery w:val="Cover Pages"/>
          <w:docPartUnique/>
        </w:docPartObj>
      </w:sdtPr>
      <w:sdtEndPr/>
      <w:sdtContent>
        <w:p w:rsidR="00BD6E51" w:rsidRDefault="00BD6E51" w:rsidP="006C392F"/>
        <w:p w:rsidR="00BD6E51" w:rsidRDefault="00BD6E51" w:rsidP="006C392F">
          <w:r>
            <w:rPr>
              <w:noProof/>
            </w:rPr>
            <mc:AlternateContent>
              <mc:Choice Requires="wps">
                <w:drawing>
                  <wp:anchor distT="0" distB="0" distL="182880" distR="182880" simplePos="0" relativeHeight="251660288" behindDoc="0" locked="0" layoutInCell="1" allowOverlap="1" wp14:anchorId="3BDE074A" wp14:editId="4FCA6877">
                    <wp:simplePos x="0" y="0"/>
                    <wp:positionH relativeFrom="margin">
                      <wp:posOffset>586105</wp:posOffset>
                    </wp:positionH>
                    <wp:positionV relativeFrom="page">
                      <wp:posOffset>5774055</wp:posOffset>
                    </wp:positionV>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C4E2E" w:rsidRPr="00B20891" w:rsidRDefault="00795900" w:rsidP="00BD6E51">
                                <w:pPr>
                                  <w:pStyle w:val="NoSpacing"/>
                                  <w:spacing w:before="40" w:after="560" w:line="216" w:lineRule="auto"/>
                                  <w:jc w:val="center"/>
                                  <w:rPr>
                                    <w:rFonts w:ascii="Arial Narrow" w:hAnsi="Arial Narrow"/>
                                    <w:color w:val="0070C0"/>
                                    <w:sz w:val="72"/>
                                    <w:szCs w:val="72"/>
                                    <w:lang w:val="en-GB"/>
                                  </w:rPr>
                                </w:pPr>
                                <w:sdt>
                                  <w:sdtPr>
                                    <w:rPr>
                                      <w:rFonts w:ascii="Arial Narrow" w:hAnsi="Arial Narrow"/>
                                      <w:b/>
                                      <w:color w:val="0070C0"/>
                                      <w:sz w:val="72"/>
                                      <w:szCs w:val="72"/>
                                      <w:lang w:val="en-GB"/>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FC4E2E">
                                      <w:rPr>
                                        <w:rFonts w:ascii="Arial Narrow" w:hAnsi="Arial Narrow"/>
                                        <w:b/>
                                        <w:color w:val="0070C0"/>
                                        <w:sz w:val="72"/>
                                        <w:szCs w:val="72"/>
                                        <w:lang w:val="en-GB"/>
                                      </w:rPr>
                                      <w:t>Change Management Plan</w:t>
                                    </w:r>
                                  </w:sdtContent>
                                </w:sdt>
                              </w:p>
                              <w:p w:rsidR="00FC4E2E" w:rsidRPr="00B20891" w:rsidRDefault="00FC4E2E" w:rsidP="00BD6E51">
                                <w:pPr>
                                  <w:pStyle w:val="NoSpacing"/>
                                  <w:spacing w:before="40" w:after="40"/>
                                  <w:jc w:val="center"/>
                                  <w:rPr>
                                    <w:caps/>
                                    <w:color w:val="1F4E79" w:themeColor="accent5" w:themeShade="80"/>
                                    <w:sz w:val="28"/>
                                    <w:szCs w:val="28"/>
                                    <w:lang w:val="en-GB"/>
                                  </w:rPr>
                                </w:pPr>
                              </w:p>
                              <w:sdt>
                                <w:sdtPr>
                                  <w:rPr>
                                    <w:rFonts w:ascii="Arial Narrow" w:hAnsi="Arial Narrow"/>
                                    <w:sz w:val="40"/>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rsidR="00FC4E2E" w:rsidRPr="00B20891" w:rsidRDefault="00FC4E2E" w:rsidP="00BD6E51">
                                    <w:pPr>
                                      <w:pStyle w:val="NoSpacing"/>
                                      <w:spacing w:before="80" w:after="40"/>
                                      <w:jc w:val="center"/>
                                      <w:rPr>
                                        <w:rFonts w:ascii="Arial Narrow" w:hAnsi="Arial Narrow"/>
                                        <w:caps/>
                                        <w:color w:val="5B9BD5" w:themeColor="accent5"/>
                                        <w:sz w:val="44"/>
                                        <w:szCs w:val="24"/>
                                        <w:lang w:val="en-GB"/>
                                      </w:rPr>
                                    </w:pPr>
                                    <w:r>
                                      <w:rPr>
                                        <w:rFonts w:ascii="Arial Narrow" w:hAnsi="Arial Narrow"/>
                                        <w:sz w:val="40"/>
                                      </w:rPr>
                                      <w:t>ERP Implementation Project</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3BDE074A" id="_x0000_t202" coordsize="21600,21600" o:spt="202" path="m,l,21600r21600,l21600,xe">
                    <v:stroke joinstyle="miter"/>
                    <v:path gradientshapeok="t" o:connecttype="rect"/>
                  </v:shapetype>
                  <v:shape id="Text Box 131" o:spid="_x0000_s1026" type="#_x0000_t202" style="position:absolute;left:0;text-align:left;margin-left:46.15pt;margin-top:454.65pt;width:369pt;height:529.2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" filled="f" stroked="f" strokeweight=".5pt">
                    <v:textbox style="mso-fit-shape-to-text:t" inset="0,0,0,0">
                      <w:txbxContent>
                        <w:p w:rsidR="00FC4E2E" w:rsidRPr="00B20891" w:rsidRDefault="00795900" w:rsidP="00BD6E51">
                          <w:pPr>
                            <w:pStyle w:val="NoSpacing"/>
                            <w:spacing w:before="40" w:after="560" w:line="216" w:lineRule="auto"/>
                            <w:jc w:val="center"/>
                            <w:rPr>
                              <w:rFonts w:ascii="Arial Narrow" w:hAnsi="Arial Narrow"/>
                              <w:color w:val="0070C0"/>
                              <w:sz w:val="72"/>
                              <w:szCs w:val="72"/>
                              <w:lang w:val="en-GB"/>
                            </w:rPr>
                          </w:pPr>
                          <w:sdt>
                            <w:sdtPr>
                              <w:rPr>
                                <w:rFonts w:ascii="Arial Narrow" w:hAnsi="Arial Narrow"/>
                                <w:b/>
                                <w:color w:val="0070C0"/>
                                <w:sz w:val="72"/>
                                <w:szCs w:val="72"/>
                                <w:lang w:val="en-GB"/>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FC4E2E">
                                <w:rPr>
                                  <w:rFonts w:ascii="Arial Narrow" w:hAnsi="Arial Narrow"/>
                                  <w:b/>
                                  <w:color w:val="0070C0"/>
                                  <w:sz w:val="72"/>
                                  <w:szCs w:val="72"/>
                                  <w:lang w:val="en-GB"/>
                                </w:rPr>
                                <w:t>Change Management Plan</w:t>
                              </w:r>
                            </w:sdtContent>
                          </w:sdt>
                        </w:p>
                        <w:p w:rsidR="00FC4E2E" w:rsidRPr="00B20891" w:rsidRDefault="00FC4E2E" w:rsidP="00BD6E51">
                          <w:pPr>
                            <w:pStyle w:val="NoSpacing"/>
                            <w:spacing w:before="40" w:after="40"/>
                            <w:jc w:val="center"/>
                            <w:rPr>
                              <w:caps/>
                              <w:color w:val="1F4E79" w:themeColor="accent5" w:themeShade="80"/>
                              <w:sz w:val="28"/>
                              <w:szCs w:val="28"/>
                              <w:lang w:val="en-GB"/>
                            </w:rPr>
                          </w:pPr>
                        </w:p>
                        <w:sdt>
                          <w:sdtPr>
                            <w:rPr>
                              <w:rFonts w:ascii="Arial Narrow" w:hAnsi="Arial Narrow"/>
                              <w:sz w:val="40"/>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rsidR="00FC4E2E" w:rsidRPr="00B20891" w:rsidRDefault="00FC4E2E" w:rsidP="00BD6E51">
                              <w:pPr>
                                <w:pStyle w:val="NoSpacing"/>
                                <w:spacing w:before="80" w:after="40"/>
                                <w:jc w:val="center"/>
                                <w:rPr>
                                  <w:rFonts w:ascii="Arial Narrow" w:hAnsi="Arial Narrow"/>
                                  <w:caps/>
                                  <w:color w:val="5B9BD5" w:themeColor="accent5"/>
                                  <w:sz w:val="44"/>
                                  <w:szCs w:val="24"/>
                                  <w:lang w:val="en-GB"/>
                                </w:rPr>
                              </w:pPr>
                              <w:r>
                                <w:rPr>
                                  <w:rFonts w:ascii="Arial Narrow" w:hAnsi="Arial Narrow"/>
                                  <w:sz w:val="40"/>
                                </w:rPr>
                                <w:t>ERP Implementation Project</w:t>
                              </w:r>
                            </w:p>
                          </w:sdtContent>
                        </w:sdt>
                      </w:txbxContent>
                    </v:textbox>
                    <w10:wrap type="square" anchorx="margin" anchory="page"/>
                  </v:shape>
                </w:pict>
              </mc:Fallback>
            </mc:AlternateContent>
          </w:r>
          <w:r>
            <w:rPr>
              <w:noProof/>
            </w:rPr>
            <mc:AlternateContent>
              <mc:Choice Requires="wps">
                <w:drawing>
                  <wp:anchor distT="45720" distB="45720" distL="114300" distR="114300" simplePos="0" relativeHeight="251662336" behindDoc="0" locked="0" layoutInCell="1" allowOverlap="1" wp14:anchorId="23167B1E" wp14:editId="307DF83B">
                    <wp:simplePos x="0" y="0"/>
                    <wp:positionH relativeFrom="margin">
                      <wp:posOffset>1559560</wp:posOffset>
                    </wp:positionH>
                    <wp:positionV relativeFrom="paragraph">
                      <wp:posOffset>2346960</wp:posOffset>
                    </wp:positionV>
                    <wp:extent cx="236093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FC4E2E" w:rsidRPr="00611EAF" w:rsidRDefault="00FC4E2E" w:rsidP="006C392F">
                                <w:pPr>
                                  <w:rPr>
                                    <w:sz w:val="32"/>
                                    <w:szCs w:val="32"/>
                                    <w:lang w:val="en-US"/>
                                  </w:rPr>
                                </w:pPr>
                              </w:p>
                              <w:p w:rsidR="00FC4E2E" w:rsidRPr="00611EAF" w:rsidRDefault="00FC4E2E" w:rsidP="00A04143">
                                <w:pPr>
                                  <w:jc w:val="center"/>
                                  <w:rPr>
                                    <w:sz w:val="32"/>
                                    <w:szCs w:val="32"/>
                                  </w:rPr>
                                </w:pPr>
                                <w:r>
                                  <w:rPr>
                                    <w:noProof/>
                                    <w:sz w:val="32"/>
                                    <w:szCs w:val="32"/>
                                  </w:rPr>
                                  <w:drawing>
                                    <wp:inline distT="0" distB="0" distL="0" distR="0">
                                      <wp:extent cx="914400" cy="914400"/>
                                      <wp:effectExtent l="0" t="0" r="0" b="0"/>
                                      <wp:docPr id="3" name="Graphic 3" descr="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tom.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914400" cy="914400"/>
                                              </a:xfrm>
                                              <a:prstGeom prst="rect">
                                                <a:avLst/>
                                              </a:prstGeom>
                                            </pic:spPr>
                                          </pic:pic>
                                        </a:graphicData>
                                      </a:graphic>
                                    </wp:inline>
                                  </w:drawing>
                                </w:r>
                              </w:p>
                            </w:txbxContent>
                          </wps:txbx>
                          <wps:bodyPr rot="0" vert="horz" wrap="square" lIns="91440" tIns="45720" rIns="91440" bIns="45720" anchor="ctr" anchorCtr="0">
                            <a:spAutoFit/>
                          </wps:bodyPr>
                        </wps:wsp>
                      </a:graphicData>
                    </a:graphic>
                    <wp14:sizeRelH relativeFrom="margin">
                      <wp14:pctWidth>40000</wp14:pctWidth>
                    </wp14:sizeRelH>
                    <wp14:sizeRelV relativeFrom="margin">
                      <wp14:pctHeight>20000</wp14:pctHeight>
                    </wp14:sizeRelV>
                  </wp:anchor>
                </w:drawing>
              </mc:Choice>
              <mc:Fallback>
                <w:pict>
                  <v:shape w14:anchorId="23167B1E" id="Text Box 2" o:spid="_x0000_s1027" type="#_x0000_t202" style="position:absolute;left:0;text-align:left;margin-left:122.8pt;margin-top:184.8pt;width:185.9pt;height:110.6pt;z-index:251662336;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" stroked="f">
                    <v:textbox style="mso-fit-shape-to-text:t">
                      <w:txbxContent>
                        <w:p w:rsidR="00FC4E2E" w:rsidRPr="00611EAF" w:rsidRDefault="00FC4E2E" w:rsidP="006C392F">
                          <w:pPr>
                            <w:rPr>
                              <w:sz w:val="32"/>
                              <w:szCs w:val="32"/>
                              <w:lang w:val="en-US"/>
                            </w:rPr>
                          </w:pPr>
                        </w:p>
                        <w:p w:rsidR="00FC4E2E" w:rsidRPr="00611EAF" w:rsidRDefault="00FC4E2E" w:rsidP="00A04143">
                          <w:pPr>
                            <w:jc w:val="center"/>
                            <w:rPr>
                              <w:sz w:val="32"/>
                              <w:szCs w:val="32"/>
                            </w:rPr>
                          </w:pPr>
                          <w:r>
                            <w:rPr>
                              <w:noProof/>
                              <w:sz w:val="32"/>
                              <w:szCs w:val="32"/>
                            </w:rPr>
                            <w:drawing>
                              <wp:inline distT="0" distB="0" distL="0" distR="0">
                                <wp:extent cx="914400" cy="914400"/>
                                <wp:effectExtent l="0" t="0" r="0" b="0"/>
                                <wp:docPr id="3" name="Graphic 3" descr="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tom.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914400" cy="914400"/>
                                        </a:xfrm>
                                        <a:prstGeom prst="rect">
                                          <a:avLst/>
                                        </a:prstGeom>
                                      </pic:spPr>
                                    </pic:pic>
                                  </a:graphicData>
                                </a:graphic>
                              </wp:inline>
                            </w:drawing>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6BA8AA1A" wp14:editId="409289E7">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Arial Narrow" w:hAnsi="Arial Narrow"/>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dateFormat w:val="yyyy"/>
                                    <w:lid w:val="en-US"/>
                                    <w:storeMappedDataAs w:val="dateTime"/>
                                    <w:calendar w:val="gregorian"/>
                                  </w:date>
                                </w:sdtPr>
                                <w:sdtEndPr/>
                                <w:sdtContent>
                                  <w:p w:rsidR="00FC4E2E" w:rsidRPr="00BD6E51" w:rsidRDefault="00FC4E2E">
                                    <w:pPr>
                                      <w:pStyle w:val="NoSpacing"/>
                                      <w:jc w:val="right"/>
                                      <w:rPr>
                                        <w:rFonts w:ascii="Arial Narrow" w:hAnsi="Arial Narrow"/>
                                        <w:color w:val="FFFFFF" w:themeColor="background1"/>
                                        <w:sz w:val="24"/>
                                        <w:szCs w:val="24"/>
                                      </w:rPr>
                                    </w:pPr>
                                    <w:r w:rsidRPr="00BD6E51">
                                      <w:rPr>
                                        <w:rFonts w:ascii="Arial Narrow" w:hAnsi="Arial Narrow"/>
                                        <w:color w:val="FFFFFF" w:themeColor="background1"/>
                                        <w:sz w:val="24"/>
                                        <w:szCs w:val="24"/>
                                      </w:rPr>
                                      <w:t>v.1.0</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6BA8AA1A" id="Rectangle 132" o:spid="_x0000_s1028" style="position:absolute;left:0;text-align:left;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vOi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" fillcolor="#4472c4 [3204]" stroked="f" strokeweight="1pt">
                    <o:lock v:ext="edit" aspectratio="t"/>
                    <v:textbox inset="3.6pt,,3.6pt">
                      <w:txbxContent>
                        <w:sdt>
                          <w:sdtPr>
                            <w:rPr>
                              <w:rFonts w:ascii="Arial Narrow" w:hAnsi="Arial Narrow"/>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dateFormat w:val="yyyy"/>
                              <w:lid w:val="en-US"/>
                              <w:storeMappedDataAs w:val="dateTime"/>
                              <w:calendar w:val="gregorian"/>
                            </w:date>
                          </w:sdtPr>
                          <w:sdtEndPr/>
                          <w:sdtContent>
                            <w:p w:rsidR="00FC4E2E" w:rsidRPr="00BD6E51" w:rsidRDefault="00FC4E2E">
                              <w:pPr>
                                <w:pStyle w:val="NoSpacing"/>
                                <w:jc w:val="right"/>
                                <w:rPr>
                                  <w:rFonts w:ascii="Arial Narrow" w:hAnsi="Arial Narrow"/>
                                  <w:color w:val="FFFFFF" w:themeColor="background1"/>
                                  <w:sz w:val="24"/>
                                  <w:szCs w:val="24"/>
                                </w:rPr>
                              </w:pPr>
                              <w:r w:rsidRPr="00BD6E51">
                                <w:rPr>
                                  <w:rFonts w:ascii="Arial Narrow" w:hAnsi="Arial Narrow"/>
                                  <w:color w:val="FFFFFF" w:themeColor="background1"/>
                                  <w:sz w:val="24"/>
                                  <w:szCs w:val="24"/>
                                </w:rPr>
                                <w:t>v.1.0</w:t>
                              </w:r>
                            </w:p>
                          </w:sdtContent>
                        </w:sdt>
                      </w:txbxContent>
                    </v:textbox>
                    <w10:wrap anchorx="margin" anchory="page"/>
                  </v:rect>
                </w:pict>
              </mc:Fallback>
            </mc:AlternateContent>
          </w:r>
          <w:r>
            <w:br w:type="page"/>
          </w:r>
        </w:p>
      </w:sdtContent>
    </w:sdt>
    <w:p w:rsidR="00526FCA" w:rsidRDefault="00526FCA" w:rsidP="006C392F"/>
    <w:bookmarkStart w:id="0" w:name="_Toc525949029" w:displacedByCustomXml="next"/>
    <w:sdt>
      <w:sdtPr>
        <w:rPr>
          <w:b w:val="0"/>
          <w:color w:val="auto"/>
          <w:sz w:val="24"/>
        </w:rPr>
        <w:id w:val="-596946482"/>
        <w:docPartObj>
          <w:docPartGallery w:val="Table of Contents"/>
          <w:docPartUnique/>
        </w:docPartObj>
      </w:sdtPr>
      <w:sdtEndPr>
        <w:rPr>
          <w:noProof/>
        </w:rPr>
      </w:sdtEndPr>
      <w:sdtContent>
        <w:p w:rsidR="00526FCA" w:rsidRDefault="00526FCA" w:rsidP="00611EAF">
          <w:pPr>
            <w:pStyle w:val="Heading1"/>
            <w:numPr>
              <w:ilvl w:val="0"/>
              <w:numId w:val="0"/>
            </w:numPr>
          </w:pPr>
          <w:r>
            <w:t>Table of Contents</w:t>
          </w:r>
          <w:bookmarkEnd w:id="0"/>
        </w:p>
        <w:p w:rsidR="004A2B44" w:rsidRDefault="00526FCA">
          <w:pPr>
            <w:pStyle w:val="TOC1"/>
            <w:tabs>
              <w:tab w:val="right" w:leader="dot" w:pos="9016"/>
            </w:tabs>
            <w:rPr>
              <w:rFonts w:asciiTheme="minorHAnsi" w:eastAsiaTheme="minorEastAsia" w:hAnsiTheme="minorHAnsi"/>
              <w:noProof/>
              <w:sz w:val="22"/>
              <w:lang w:eastAsia="en-GB"/>
            </w:rPr>
          </w:pPr>
          <w:r>
            <w:fldChar w:fldCharType="begin"/>
          </w:r>
          <w:r>
            <w:instrText xml:space="preserve"> TOC \o "1-3" \h \z \u </w:instrText>
          </w:r>
          <w:r>
            <w:fldChar w:fldCharType="separate"/>
          </w:r>
          <w:hyperlink w:anchor="_Toc525949029" w:history="1">
            <w:r w:rsidR="004A2B44" w:rsidRPr="0069386B">
              <w:rPr>
                <w:rStyle w:val="Hyperlink"/>
                <w:noProof/>
              </w:rPr>
              <w:t>Table of Contents</w:t>
            </w:r>
            <w:r w:rsidR="004A2B44">
              <w:rPr>
                <w:noProof/>
                <w:webHidden/>
              </w:rPr>
              <w:tab/>
            </w:r>
            <w:r w:rsidR="004A2B44">
              <w:rPr>
                <w:noProof/>
                <w:webHidden/>
              </w:rPr>
              <w:fldChar w:fldCharType="begin"/>
            </w:r>
            <w:r w:rsidR="004A2B44">
              <w:rPr>
                <w:noProof/>
                <w:webHidden/>
              </w:rPr>
              <w:instrText xml:space="preserve"> PAGEREF _Toc525949029 \h </w:instrText>
            </w:r>
            <w:r w:rsidR="004A2B44">
              <w:rPr>
                <w:noProof/>
                <w:webHidden/>
              </w:rPr>
            </w:r>
            <w:r w:rsidR="004A2B44">
              <w:rPr>
                <w:noProof/>
                <w:webHidden/>
              </w:rPr>
              <w:fldChar w:fldCharType="separate"/>
            </w:r>
            <w:r w:rsidR="004A2B44">
              <w:rPr>
                <w:noProof/>
                <w:webHidden/>
              </w:rPr>
              <w:t>1</w:t>
            </w:r>
            <w:r w:rsidR="004A2B44">
              <w:rPr>
                <w:noProof/>
                <w:webHidden/>
              </w:rPr>
              <w:fldChar w:fldCharType="end"/>
            </w:r>
          </w:hyperlink>
        </w:p>
        <w:p w:rsidR="004A2B44" w:rsidRDefault="00795900">
          <w:pPr>
            <w:pStyle w:val="TOC1"/>
            <w:tabs>
              <w:tab w:val="right" w:leader="dot" w:pos="9016"/>
            </w:tabs>
            <w:rPr>
              <w:rFonts w:asciiTheme="minorHAnsi" w:eastAsiaTheme="minorEastAsia" w:hAnsiTheme="minorHAnsi"/>
              <w:noProof/>
              <w:sz w:val="22"/>
              <w:lang w:eastAsia="en-GB"/>
            </w:rPr>
          </w:pPr>
          <w:hyperlink w:anchor="_Toc525949030" w:history="1">
            <w:r w:rsidR="004A2B44" w:rsidRPr="0069386B">
              <w:rPr>
                <w:rStyle w:val="Hyperlink"/>
                <w:noProof/>
              </w:rPr>
              <w:t>Introduction</w:t>
            </w:r>
            <w:r w:rsidR="004A2B44">
              <w:rPr>
                <w:noProof/>
                <w:webHidden/>
              </w:rPr>
              <w:tab/>
            </w:r>
            <w:r w:rsidR="004A2B44">
              <w:rPr>
                <w:noProof/>
                <w:webHidden/>
              </w:rPr>
              <w:fldChar w:fldCharType="begin"/>
            </w:r>
            <w:r w:rsidR="004A2B44">
              <w:rPr>
                <w:noProof/>
                <w:webHidden/>
              </w:rPr>
              <w:instrText xml:space="preserve"> PAGEREF _Toc525949030 \h </w:instrText>
            </w:r>
            <w:r w:rsidR="004A2B44">
              <w:rPr>
                <w:noProof/>
                <w:webHidden/>
              </w:rPr>
            </w:r>
            <w:r w:rsidR="004A2B44">
              <w:rPr>
                <w:noProof/>
                <w:webHidden/>
              </w:rPr>
              <w:fldChar w:fldCharType="separate"/>
            </w:r>
            <w:r w:rsidR="004A2B44">
              <w:rPr>
                <w:noProof/>
                <w:webHidden/>
              </w:rPr>
              <w:t>2</w:t>
            </w:r>
            <w:r w:rsidR="004A2B44">
              <w:rPr>
                <w:noProof/>
                <w:webHidden/>
              </w:rPr>
              <w:fldChar w:fldCharType="end"/>
            </w:r>
          </w:hyperlink>
        </w:p>
        <w:p w:rsidR="004A2B44" w:rsidRDefault="00795900">
          <w:pPr>
            <w:pStyle w:val="TOC2"/>
            <w:tabs>
              <w:tab w:val="left" w:pos="880"/>
              <w:tab w:val="right" w:leader="dot" w:pos="9016"/>
            </w:tabs>
            <w:rPr>
              <w:rFonts w:asciiTheme="minorHAnsi" w:eastAsiaTheme="minorEastAsia" w:hAnsiTheme="minorHAnsi"/>
              <w:noProof/>
              <w:sz w:val="22"/>
              <w:lang w:eastAsia="en-GB"/>
            </w:rPr>
          </w:pPr>
          <w:hyperlink w:anchor="_Toc525949031" w:history="1">
            <w:r w:rsidR="004A2B44" w:rsidRPr="0069386B">
              <w:rPr>
                <w:rStyle w:val="Hyperlink"/>
                <w:noProof/>
                <w14:scene3d>
                  <w14:camera w14:prst="orthographicFront"/>
                  <w14:lightRig w14:rig="threePt" w14:dir="t">
                    <w14:rot w14:lat="0" w14:lon="0" w14:rev="0"/>
                  </w14:lightRig>
                </w14:scene3d>
              </w:rPr>
              <w:t>1.1.</w:t>
            </w:r>
            <w:r w:rsidR="004A2B44">
              <w:rPr>
                <w:rFonts w:asciiTheme="minorHAnsi" w:eastAsiaTheme="minorEastAsia" w:hAnsiTheme="minorHAnsi"/>
                <w:noProof/>
                <w:sz w:val="22"/>
                <w:lang w:eastAsia="en-GB"/>
              </w:rPr>
              <w:tab/>
            </w:r>
            <w:r w:rsidR="004A2B44" w:rsidRPr="0069386B">
              <w:rPr>
                <w:rStyle w:val="Hyperlink"/>
                <w:noProof/>
              </w:rPr>
              <w:t>Version History and Sign-off</w:t>
            </w:r>
            <w:r w:rsidR="004A2B44">
              <w:rPr>
                <w:noProof/>
                <w:webHidden/>
              </w:rPr>
              <w:tab/>
            </w:r>
            <w:r w:rsidR="004A2B44">
              <w:rPr>
                <w:noProof/>
                <w:webHidden/>
              </w:rPr>
              <w:fldChar w:fldCharType="begin"/>
            </w:r>
            <w:r w:rsidR="004A2B44">
              <w:rPr>
                <w:noProof/>
                <w:webHidden/>
              </w:rPr>
              <w:instrText xml:space="preserve"> PAGEREF _Toc525949031 \h </w:instrText>
            </w:r>
            <w:r w:rsidR="004A2B44">
              <w:rPr>
                <w:noProof/>
                <w:webHidden/>
              </w:rPr>
            </w:r>
            <w:r w:rsidR="004A2B44">
              <w:rPr>
                <w:noProof/>
                <w:webHidden/>
              </w:rPr>
              <w:fldChar w:fldCharType="separate"/>
            </w:r>
            <w:r w:rsidR="004A2B44">
              <w:rPr>
                <w:noProof/>
                <w:webHidden/>
              </w:rPr>
              <w:t>2</w:t>
            </w:r>
            <w:r w:rsidR="004A2B44">
              <w:rPr>
                <w:noProof/>
                <w:webHidden/>
              </w:rPr>
              <w:fldChar w:fldCharType="end"/>
            </w:r>
          </w:hyperlink>
        </w:p>
        <w:p w:rsidR="004A2B44" w:rsidRDefault="00795900">
          <w:pPr>
            <w:pStyle w:val="TOC2"/>
            <w:tabs>
              <w:tab w:val="left" w:pos="880"/>
              <w:tab w:val="right" w:leader="dot" w:pos="9016"/>
            </w:tabs>
            <w:rPr>
              <w:rFonts w:asciiTheme="minorHAnsi" w:eastAsiaTheme="minorEastAsia" w:hAnsiTheme="minorHAnsi"/>
              <w:noProof/>
              <w:sz w:val="22"/>
              <w:lang w:eastAsia="en-GB"/>
            </w:rPr>
          </w:pPr>
          <w:hyperlink w:anchor="_Toc525949032" w:history="1">
            <w:r w:rsidR="004A2B44" w:rsidRPr="0069386B">
              <w:rPr>
                <w:rStyle w:val="Hyperlink"/>
                <w:noProof/>
                <w14:scene3d>
                  <w14:camera w14:prst="orthographicFront"/>
                  <w14:lightRig w14:rig="threePt" w14:dir="t">
                    <w14:rot w14:lat="0" w14:lon="0" w14:rev="0"/>
                  </w14:lightRig>
                </w14:scene3d>
              </w:rPr>
              <w:t>1.2.</w:t>
            </w:r>
            <w:r w:rsidR="004A2B44">
              <w:rPr>
                <w:rFonts w:asciiTheme="minorHAnsi" w:eastAsiaTheme="minorEastAsia" w:hAnsiTheme="minorHAnsi"/>
                <w:noProof/>
                <w:sz w:val="22"/>
                <w:lang w:eastAsia="en-GB"/>
              </w:rPr>
              <w:tab/>
            </w:r>
            <w:r w:rsidR="004A2B44" w:rsidRPr="0069386B">
              <w:rPr>
                <w:rStyle w:val="Hyperlink"/>
                <w:noProof/>
              </w:rPr>
              <w:t>Purpose</w:t>
            </w:r>
            <w:r w:rsidR="004A2B44">
              <w:rPr>
                <w:noProof/>
                <w:webHidden/>
              </w:rPr>
              <w:tab/>
            </w:r>
            <w:r w:rsidR="004A2B44">
              <w:rPr>
                <w:noProof/>
                <w:webHidden/>
              </w:rPr>
              <w:fldChar w:fldCharType="begin"/>
            </w:r>
            <w:r w:rsidR="004A2B44">
              <w:rPr>
                <w:noProof/>
                <w:webHidden/>
              </w:rPr>
              <w:instrText xml:space="preserve"> PAGEREF _Toc525949032 \h </w:instrText>
            </w:r>
            <w:r w:rsidR="004A2B44">
              <w:rPr>
                <w:noProof/>
                <w:webHidden/>
              </w:rPr>
            </w:r>
            <w:r w:rsidR="004A2B44">
              <w:rPr>
                <w:noProof/>
                <w:webHidden/>
              </w:rPr>
              <w:fldChar w:fldCharType="separate"/>
            </w:r>
            <w:r w:rsidR="004A2B44">
              <w:rPr>
                <w:noProof/>
                <w:webHidden/>
              </w:rPr>
              <w:t>3</w:t>
            </w:r>
            <w:r w:rsidR="004A2B44">
              <w:rPr>
                <w:noProof/>
                <w:webHidden/>
              </w:rPr>
              <w:fldChar w:fldCharType="end"/>
            </w:r>
          </w:hyperlink>
        </w:p>
        <w:p w:rsidR="004A2B44" w:rsidRDefault="00795900">
          <w:pPr>
            <w:pStyle w:val="TOC2"/>
            <w:tabs>
              <w:tab w:val="left" w:pos="880"/>
              <w:tab w:val="right" w:leader="dot" w:pos="9016"/>
            </w:tabs>
            <w:rPr>
              <w:rFonts w:asciiTheme="minorHAnsi" w:eastAsiaTheme="minorEastAsia" w:hAnsiTheme="minorHAnsi"/>
              <w:noProof/>
              <w:sz w:val="22"/>
              <w:lang w:eastAsia="en-GB"/>
            </w:rPr>
          </w:pPr>
          <w:hyperlink w:anchor="_Toc525949033" w:history="1">
            <w:r w:rsidR="004A2B44" w:rsidRPr="0069386B">
              <w:rPr>
                <w:rStyle w:val="Hyperlink"/>
                <w:noProof/>
                <w14:scene3d>
                  <w14:camera w14:prst="orthographicFront"/>
                  <w14:lightRig w14:rig="threePt" w14:dir="t">
                    <w14:rot w14:lat="0" w14:lon="0" w14:rev="0"/>
                  </w14:lightRig>
                </w14:scene3d>
              </w:rPr>
              <w:t>1.3.</w:t>
            </w:r>
            <w:r w:rsidR="004A2B44">
              <w:rPr>
                <w:rFonts w:asciiTheme="minorHAnsi" w:eastAsiaTheme="minorEastAsia" w:hAnsiTheme="minorHAnsi"/>
                <w:noProof/>
                <w:sz w:val="22"/>
                <w:lang w:eastAsia="en-GB"/>
              </w:rPr>
              <w:tab/>
            </w:r>
            <w:r w:rsidR="004A2B44" w:rsidRPr="0069386B">
              <w:rPr>
                <w:rStyle w:val="Hyperlink"/>
                <w:noProof/>
              </w:rPr>
              <w:t>Authorization</w:t>
            </w:r>
            <w:r w:rsidR="004A2B44">
              <w:rPr>
                <w:noProof/>
                <w:webHidden/>
              </w:rPr>
              <w:tab/>
            </w:r>
            <w:r w:rsidR="004A2B44">
              <w:rPr>
                <w:noProof/>
                <w:webHidden/>
              </w:rPr>
              <w:fldChar w:fldCharType="begin"/>
            </w:r>
            <w:r w:rsidR="004A2B44">
              <w:rPr>
                <w:noProof/>
                <w:webHidden/>
              </w:rPr>
              <w:instrText xml:space="preserve"> PAGEREF _Toc525949033 \h </w:instrText>
            </w:r>
            <w:r w:rsidR="004A2B44">
              <w:rPr>
                <w:noProof/>
                <w:webHidden/>
              </w:rPr>
            </w:r>
            <w:r w:rsidR="004A2B44">
              <w:rPr>
                <w:noProof/>
                <w:webHidden/>
              </w:rPr>
              <w:fldChar w:fldCharType="separate"/>
            </w:r>
            <w:r w:rsidR="004A2B44">
              <w:rPr>
                <w:noProof/>
                <w:webHidden/>
              </w:rPr>
              <w:t>4</w:t>
            </w:r>
            <w:r w:rsidR="004A2B44">
              <w:rPr>
                <w:noProof/>
                <w:webHidden/>
              </w:rPr>
              <w:fldChar w:fldCharType="end"/>
            </w:r>
          </w:hyperlink>
        </w:p>
        <w:p w:rsidR="004A2B44" w:rsidRDefault="00795900">
          <w:pPr>
            <w:pStyle w:val="TOC1"/>
            <w:tabs>
              <w:tab w:val="left" w:pos="440"/>
              <w:tab w:val="right" w:leader="dot" w:pos="9016"/>
            </w:tabs>
            <w:rPr>
              <w:rFonts w:asciiTheme="minorHAnsi" w:eastAsiaTheme="minorEastAsia" w:hAnsiTheme="minorHAnsi"/>
              <w:noProof/>
              <w:sz w:val="22"/>
              <w:lang w:eastAsia="en-GB"/>
            </w:rPr>
          </w:pPr>
          <w:hyperlink w:anchor="_Toc525949034" w:history="1">
            <w:r w:rsidR="004A2B44" w:rsidRPr="0069386B">
              <w:rPr>
                <w:rStyle w:val="Hyperlink"/>
                <w:noProof/>
              </w:rPr>
              <w:t>2.</w:t>
            </w:r>
            <w:r w:rsidR="004A2B44">
              <w:rPr>
                <w:rFonts w:asciiTheme="minorHAnsi" w:eastAsiaTheme="minorEastAsia" w:hAnsiTheme="minorHAnsi"/>
                <w:noProof/>
                <w:sz w:val="22"/>
                <w:lang w:eastAsia="en-GB"/>
              </w:rPr>
              <w:tab/>
            </w:r>
            <w:r w:rsidR="004A2B44" w:rsidRPr="0069386B">
              <w:rPr>
                <w:rStyle w:val="Hyperlink"/>
                <w:noProof/>
              </w:rPr>
              <w:t>Project Overview</w:t>
            </w:r>
            <w:r w:rsidR="004A2B44">
              <w:rPr>
                <w:noProof/>
                <w:webHidden/>
              </w:rPr>
              <w:tab/>
            </w:r>
            <w:r w:rsidR="004A2B44">
              <w:rPr>
                <w:noProof/>
                <w:webHidden/>
              </w:rPr>
              <w:fldChar w:fldCharType="begin"/>
            </w:r>
            <w:r w:rsidR="004A2B44">
              <w:rPr>
                <w:noProof/>
                <w:webHidden/>
              </w:rPr>
              <w:instrText xml:space="preserve"> PAGEREF _Toc525949034 \h </w:instrText>
            </w:r>
            <w:r w:rsidR="004A2B44">
              <w:rPr>
                <w:noProof/>
                <w:webHidden/>
              </w:rPr>
            </w:r>
            <w:r w:rsidR="004A2B44">
              <w:rPr>
                <w:noProof/>
                <w:webHidden/>
              </w:rPr>
              <w:fldChar w:fldCharType="separate"/>
            </w:r>
            <w:r w:rsidR="004A2B44">
              <w:rPr>
                <w:noProof/>
                <w:webHidden/>
              </w:rPr>
              <w:t>5</w:t>
            </w:r>
            <w:r w:rsidR="004A2B44">
              <w:rPr>
                <w:noProof/>
                <w:webHidden/>
              </w:rPr>
              <w:fldChar w:fldCharType="end"/>
            </w:r>
          </w:hyperlink>
        </w:p>
        <w:p w:rsidR="004A2B44" w:rsidRDefault="00795900">
          <w:pPr>
            <w:pStyle w:val="TOC2"/>
            <w:tabs>
              <w:tab w:val="left" w:pos="880"/>
              <w:tab w:val="right" w:leader="dot" w:pos="9016"/>
            </w:tabs>
            <w:rPr>
              <w:rFonts w:asciiTheme="minorHAnsi" w:eastAsiaTheme="minorEastAsia" w:hAnsiTheme="minorHAnsi"/>
              <w:noProof/>
              <w:sz w:val="22"/>
              <w:lang w:eastAsia="en-GB"/>
            </w:rPr>
          </w:pPr>
          <w:hyperlink w:anchor="_Toc525949035" w:history="1">
            <w:r w:rsidR="004A2B44" w:rsidRPr="0069386B">
              <w:rPr>
                <w:rStyle w:val="Hyperlink"/>
                <w:noProof/>
                <w14:scene3d>
                  <w14:camera w14:prst="orthographicFront"/>
                  <w14:lightRig w14:rig="threePt" w14:dir="t">
                    <w14:rot w14:lat="0" w14:lon="0" w14:rev="0"/>
                  </w14:lightRig>
                </w14:scene3d>
              </w:rPr>
              <w:t>2.1.</w:t>
            </w:r>
            <w:r w:rsidR="004A2B44">
              <w:rPr>
                <w:rFonts w:asciiTheme="minorHAnsi" w:eastAsiaTheme="minorEastAsia" w:hAnsiTheme="minorHAnsi"/>
                <w:noProof/>
                <w:sz w:val="22"/>
                <w:lang w:eastAsia="en-GB"/>
              </w:rPr>
              <w:tab/>
            </w:r>
            <w:r w:rsidR="004A2B44" w:rsidRPr="0069386B">
              <w:rPr>
                <w:rStyle w:val="Hyperlink"/>
                <w:noProof/>
              </w:rPr>
              <w:t>Project Summary</w:t>
            </w:r>
            <w:r w:rsidR="004A2B44">
              <w:rPr>
                <w:noProof/>
                <w:webHidden/>
              </w:rPr>
              <w:tab/>
            </w:r>
            <w:r w:rsidR="004A2B44">
              <w:rPr>
                <w:noProof/>
                <w:webHidden/>
              </w:rPr>
              <w:fldChar w:fldCharType="begin"/>
            </w:r>
            <w:r w:rsidR="004A2B44">
              <w:rPr>
                <w:noProof/>
                <w:webHidden/>
              </w:rPr>
              <w:instrText xml:space="preserve"> PAGEREF _Toc525949035 \h </w:instrText>
            </w:r>
            <w:r w:rsidR="004A2B44">
              <w:rPr>
                <w:noProof/>
                <w:webHidden/>
              </w:rPr>
            </w:r>
            <w:r w:rsidR="004A2B44">
              <w:rPr>
                <w:noProof/>
                <w:webHidden/>
              </w:rPr>
              <w:fldChar w:fldCharType="separate"/>
            </w:r>
            <w:r w:rsidR="004A2B44">
              <w:rPr>
                <w:noProof/>
                <w:webHidden/>
              </w:rPr>
              <w:t>5</w:t>
            </w:r>
            <w:r w:rsidR="004A2B44">
              <w:rPr>
                <w:noProof/>
                <w:webHidden/>
              </w:rPr>
              <w:fldChar w:fldCharType="end"/>
            </w:r>
          </w:hyperlink>
        </w:p>
        <w:p w:rsidR="004A2B44" w:rsidRDefault="00795900">
          <w:pPr>
            <w:pStyle w:val="TOC2"/>
            <w:tabs>
              <w:tab w:val="left" w:pos="880"/>
              <w:tab w:val="right" w:leader="dot" w:pos="9016"/>
            </w:tabs>
            <w:rPr>
              <w:rFonts w:asciiTheme="minorHAnsi" w:eastAsiaTheme="minorEastAsia" w:hAnsiTheme="minorHAnsi"/>
              <w:noProof/>
              <w:sz w:val="22"/>
              <w:lang w:eastAsia="en-GB"/>
            </w:rPr>
          </w:pPr>
          <w:hyperlink w:anchor="_Toc525949036" w:history="1">
            <w:r w:rsidR="004A2B44" w:rsidRPr="0069386B">
              <w:rPr>
                <w:rStyle w:val="Hyperlink"/>
                <w:noProof/>
                <w14:scene3d>
                  <w14:camera w14:prst="orthographicFront"/>
                  <w14:lightRig w14:rig="threePt" w14:dir="t">
                    <w14:rot w14:lat="0" w14:lon="0" w14:rev="0"/>
                  </w14:lightRig>
                </w14:scene3d>
              </w:rPr>
              <w:t>2.2.</w:t>
            </w:r>
            <w:r w:rsidR="004A2B44">
              <w:rPr>
                <w:rFonts w:asciiTheme="minorHAnsi" w:eastAsiaTheme="minorEastAsia" w:hAnsiTheme="minorHAnsi"/>
                <w:noProof/>
                <w:sz w:val="22"/>
                <w:lang w:eastAsia="en-GB"/>
              </w:rPr>
              <w:tab/>
            </w:r>
            <w:r w:rsidR="004A2B44" w:rsidRPr="0069386B">
              <w:rPr>
                <w:rStyle w:val="Hyperlink"/>
                <w:noProof/>
              </w:rPr>
              <w:t>Project Benefits</w:t>
            </w:r>
            <w:r w:rsidR="004A2B44">
              <w:rPr>
                <w:noProof/>
                <w:webHidden/>
              </w:rPr>
              <w:tab/>
            </w:r>
            <w:r w:rsidR="004A2B44">
              <w:rPr>
                <w:noProof/>
                <w:webHidden/>
              </w:rPr>
              <w:fldChar w:fldCharType="begin"/>
            </w:r>
            <w:r w:rsidR="004A2B44">
              <w:rPr>
                <w:noProof/>
                <w:webHidden/>
              </w:rPr>
              <w:instrText xml:space="preserve"> PAGEREF _Toc525949036 \h </w:instrText>
            </w:r>
            <w:r w:rsidR="004A2B44">
              <w:rPr>
                <w:noProof/>
                <w:webHidden/>
              </w:rPr>
            </w:r>
            <w:r w:rsidR="004A2B44">
              <w:rPr>
                <w:noProof/>
                <w:webHidden/>
              </w:rPr>
              <w:fldChar w:fldCharType="separate"/>
            </w:r>
            <w:r w:rsidR="004A2B44">
              <w:rPr>
                <w:noProof/>
                <w:webHidden/>
              </w:rPr>
              <w:t>5</w:t>
            </w:r>
            <w:r w:rsidR="004A2B44">
              <w:rPr>
                <w:noProof/>
                <w:webHidden/>
              </w:rPr>
              <w:fldChar w:fldCharType="end"/>
            </w:r>
          </w:hyperlink>
        </w:p>
        <w:p w:rsidR="004A2B44" w:rsidRDefault="00795900">
          <w:pPr>
            <w:pStyle w:val="TOC1"/>
            <w:tabs>
              <w:tab w:val="left" w:pos="440"/>
              <w:tab w:val="right" w:leader="dot" w:pos="9016"/>
            </w:tabs>
            <w:rPr>
              <w:rFonts w:asciiTheme="minorHAnsi" w:eastAsiaTheme="minorEastAsia" w:hAnsiTheme="minorHAnsi"/>
              <w:noProof/>
              <w:sz w:val="22"/>
              <w:lang w:eastAsia="en-GB"/>
            </w:rPr>
          </w:pPr>
          <w:hyperlink w:anchor="_Toc525949037" w:history="1">
            <w:r w:rsidR="004A2B44" w:rsidRPr="0069386B">
              <w:rPr>
                <w:rStyle w:val="Hyperlink"/>
                <w:noProof/>
              </w:rPr>
              <w:t>3.</w:t>
            </w:r>
            <w:r w:rsidR="004A2B44">
              <w:rPr>
                <w:rFonts w:asciiTheme="minorHAnsi" w:eastAsiaTheme="minorEastAsia" w:hAnsiTheme="minorHAnsi"/>
                <w:noProof/>
                <w:sz w:val="22"/>
                <w:lang w:eastAsia="en-GB"/>
              </w:rPr>
              <w:tab/>
            </w:r>
            <w:r w:rsidR="004A2B44" w:rsidRPr="0069386B">
              <w:rPr>
                <w:rStyle w:val="Hyperlink"/>
                <w:noProof/>
              </w:rPr>
              <w:t>Change Management Team</w:t>
            </w:r>
            <w:r w:rsidR="004A2B44">
              <w:rPr>
                <w:noProof/>
                <w:webHidden/>
              </w:rPr>
              <w:tab/>
            </w:r>
            <w:r w:rsidR="004A2B44">
              <w:rPr>
                <w:noProof/>
                <w:webHidden/>
              </w:rPr>
              <w:fldChar w:fldCharType="begin"/>
            </w:r>
            <w:r w:rsidR="004A2B44">
              <w:rPr>
                <w:noProof/>
                <w:webHidden/>
              </w:rPr>
              <w:instrText xml:space="preserve"> PAGEREF _Toc525949037 \h </w:instrText>
            </w:r>
            <w:r w:rsidR="004A2B44">
              <w:rPr>
                <w:noProof/>
                <w:webHidden/>
              </w:rPr>
            </w:r>
            <w:r w:rsidR="004A2B44">
              <w:rPr>
                <w:noProof/>
                <w:webHidden/>
              </w:rPr>
              <w:fldChar w:fldCharType="separate"/>
            </w:r>
            <w:r w:rsidR="004A2B44">
              <w:rPr>
                <w:noProof/>
                <w:webHidden/>
              </w:rPr>
              <w:t>6</w:t>
            </w:r>
            <w:r w:rsidR="004A2B44">
              <w:rPr>
                <w:noProof/>
                <w:webHidden/>
              </w:rPr>
              <w:fldChar w:fldCharType="end"/>
            </w:r>
          </w:hyperlink>
        </w:p>
        <w:p w:rsidR="004A2B44" w:rsidRDefault="00795900">
          <w:pPr>
            <w:pStyle w:val="TOC1"/>
            <w:tabs>
              <w:tab w:val="left" w:pos="440"/>
              <w:tab w:val="right" w:leader="dot" w:pos="9016"/>
            </w:tabs>
            <w:rPr>
              <w:rFonts w:asciiTheme="minorHAnsi" w:eastAsiaTheme="minorEastAsia" w:hAnsiTheme="minorHAnsi"/>
              <w:noProof/>
              <w:sz w:val="22"/>
              <w:lang w:eastAsia="en-GB"/>
            </w:rPr>
          </w:pPr>
          <w:hyperlink w:anchor="_Toc525949038" w:history="1">
            <w:r w:rsidR="004A2B44" w:rsidRPr="0069386B">
              <w:rPr>
                <w:rStyle w:val="Hyperlink"/>
                <w:noProof/>
              </w:rPr>
              <w:t>4.</w:t>
            </w:r>
            <w:r w:rsidR="004A2B44">
              <w:rPr>
                <w:rFonts w:asciiTheme="minorHAnsi" w:eastAsiaTheme="minorEastAsia" w:hAnsiTheme="minorHAnsi"/>
                <w:noProof/>
                <w:sz w:val="22"/>
                <w:lang w:eastAsia="en-GB"/>
              </w:rPr>
              <w:tab/>
            </w:r>
            <w:r w:rsidR="004A2B44" w:rsidRPr="0069386B">
              <w:rPr>
                <w:rStyle w:val="Hyperlink"/>
                <w:noProof/>
              </w:rPr>
              <w:t>Change Management Roles and Responsibilities</w:t>
            </w:r>
            <w:r w:rsidR="004A2B44">
              <w:rPr>
                <w:noProof/>
                <w:webHidden/>
              </w:rPr>
              <w:tab/>
            </w:r>
            <w:r w:rsidR="004A2B44">
              <w:rPr>
                <w:noProof/>
                <w:webHidden/>
              </w:rPr>
              <w:fldChar w:fldCharType="begin"/>
            </w:r>
            <w:r w:rsidR="004A2B44">
              <w:rPr>
                <w:noProof/>
                <w:webHidden/>
              </w:rPr>
              <w:instrText xml:space="preserve"> PAGEREF _Toc525949038 \h </w:instrText>
            </w:r>
            <w:r w:rsidR="004A2B44">
              <w:rPr>
                <w:noProof/>
                <w:webHidden/>
              </w:rPr>
            </w:r>
            <w:r w:rsidR="004A2B44">
              <w:rPr>
                <w:noProof/>
                <w:webHidden/>
              </w:rPr>
              <w:fldChar w:fldCharType="separate"/>
            </w:r>
            <w:r w:rsidR="004A2B44">
              <w:rPr>
                <w:noProof/>
                <w:webHidden/>
              </w:rPr>
              <w:t>6</w:t>
            </w:r>
            <w:r w:rsidR="004A2B44">
              <w:rPr>
                <w:noProof/>
                <w:webHidden/>
              </w:rPr>
              <w:fldChar w:fldCharType="end"/>
            </w:r>
          </w:hyperlink>
        </w:p>
        <w:p w:rsidR="004A2B44" w:rsidRDefault="00795900">
          <w:pPr>
            <w:pStyle w:val="TOC1"/>
            <w:tabs>
              <w:tab w:val="left" w:pos="440"/>
              <w:tab w:val="right" w:leader="dot" w:pos="9016"/>
            </w:tabs>
            <w:rPr>
              <w:rFonts w:asciiTheme="minorHAnsi" w:eastAsiaTheme="minorEastAsia" w:hAnsiTheme="minorHAnsi"/>
              <w:noProof/>
              <w:sz w:val="22"/>
              <w:lang w:eastAsia="en-GB"/>
            </w:rPr>
          </w:pPr>
          <w:hyperlink w:anchor="_Toc525949039" w:history="1">
            <w:r w:rsidR="004A2B44" w:rsidRPr="0069386B">
              <w:rPr>
                <w:rStyle w:val="Hyperlink"/>
                <w:noProof/>
              </w:rPr>
              <w:t>5.</w:t>
            </w:r>
            <w:r w:rsidR="004A2B44">
              <w:rPr>
                <w:rFonts w:asciiTheme="minorHAnsi" w:eastAsiaTheme="minorEastAsia" w:hAnsiTheme="minorHAnsi"/>
                <w:noProof/>
                <w:sz w:val="22"/>
                <w:lang w:eastAsia="en-GB"/>
              </w:rPr>
              <w:tab/>
            </w:r>
            <w:r w:rsidR="004A2B44" w:rsidRPr="0069386B">
              <w:rPr>
                <w:rStyle w:val="Hyperlink"/>
                <w:noProof/>
              </w:rPr>
              <w:t>Change Management Approach</w:t>
            </w:r>
            <w:r w:rsidR="004A2B44">
              <w:rPr>
                <w:noProof/>
                <w:webHidden/>
              </w:rPr>
              <w:tab/>
            </w:r>
            <w:r w:rsidR="004A2B44">
              <w:rPr>
                <w:noProof/>
                <w:webHidden/>
              </w:rPr>
              <w:fldChar w:fldCharType="begin"/>
            </w:r>
            <w:r w:rsidR="004A2B44">
              <w:rPr>
                <w:noProof/>
                <w:webHidden/>
              </w:rPr>
              <w:instrText xml:space="preserve"> PAGEREF _Toc525949039 \h </w:instrText>
            </w:r>
            <w:r w:rsidR="004A2B44">
              <w:rPr>
                <w:noProof/>
                <w:webHidden/>
              </w:rPr>
            </w:r>
            <w:r w:rsidR="004A2B44">
              <w:rPr>
                <w:noProof/>
                <w:webHidden/>
              </w:rPr>
              <w:fldChar w:fldCharType="separate"/>
            </w:r>
            <w:r w:rsidR="004A2B44">
              <w:rPr>
                <w:noProof/>
                <w:webHidden/>
              </w:rPr>
              <w:t>8</w:t>
            </w:r>
            <w:r w:rsidR="004A2B44">
              <w:rPr>
                <w:noProof/>
                <w:webHidden/>
              </w:rPr>
              <w:fldChar w:fldCharType="end"/>
            </w:r>
          </w:hyperlink>
        </w:p>
        <w:p w:rsidR="004A2B44" w:rsidRDefault="00795900">
          <w:pPr>
            <w:pStyle w:val="TOC2"/>
            <w:tabs>
              <w:tab w:val="left" w:pos="880"/>
              <w:tab w:val="right" w:leader="dot" w:pos="9016"/>
            </w:tabs>
            <w:rPr>
              <w:rFonts w:asciiTheme="minorHAnsi" w:eastAsiaTheme="minorEastAsia" w:hAnsiTheme="minorHAnsi"/>
              <w:noProof/>
              <w:sz w:val="22"/>
              <w:lang w:eastAsia="en-GB"/>
            </w:rPr>
          </w:pPr>
          <w:hyperlink w:anchor="_Toc525949040" w:history="1">
            <w:r w:rsidR="004A2B44" w:rsidRPr="0069386B">
              <w:rPr>
                <w:rStyle w:val="Hyperlink"/>
                <w:noProof/>
                <w14:scene3d>
                  <w14:camera w14:prst="orthographicFront"/>
                  <w14:lightRig w14:rig="threePt" w14:dir="t">
                    <w14:rot w14:lat="0" w14:lon="0" w14:rev="0"/>
                  </w14:lightRig>
                </w14:scene3d>
              </w:rPr>
              <w:t>5.1.</w:t>
            </w:r>
            <w:r w:rsidR="004A2B44">
              <w:rPr>
                <w:rFonts w:asciiTheme="minorHAnsi" w:eastAsiaTheme="minorEastAsia" w:hAnsiTheme="minorHAnsi"/>
                <w:noProof/>
                <w:sz w:val="22"/>
                <w:lang w:eastAsia="en-GB"/>
              </w:rPr>
              <w:tab/>
            </w:r>
            <w:r w:rsidR="004A2B44" w:rsidRPr="0069386B">
              <w:rPr>
                <w:rStyle w:val="Hyperlink"/>
                <w:noProof/>
              </w:rPr>
              <w:t>Organizational Readiness for Change</w:t>
            </w:r>
            <w:r w:rsidR="004A2B44">
              <w:rPr>
                <w:noProof/>
                <w:webHidden/>
              </w:rPr>
              <w:tab/>
            </w:r>
            <w:r w:rsidR="004A2B44">
              <w:rPr>
                <w:noProof/>
                <w:webHidden/>
              </w:rPr>
              <w:fldChar w:fldCharType="begin"/>
            </w:r>
            <w:r w:rsidR="004A2B44">
              <w:rPr>
                <w:noProof/>
                <w:webHidden/>
              </w:rPr>
              <w:instrText xml:space="preserve"> PAGEREF _Toc525949040 \h </w:instrText>
            </w:r>
            <w:r w:rsidR="004A2B44">
              <w:rPr>
                <w:noProof/>
                <w:webHidden/>
              </w:rPr>
            </w:r>
            <w:r w:rsidR="004A2B44">
              <w:rPr>
                <w:noProof/>
                <w:webHidden/>
              </w:rPr>
              <w:fldChar w:fldCharType="separate"/>
            </w:r>
            <w:r w:rsidR="004A2B44">
              <w:rPr>
                <w:noProof/>
                <w:webHidden/>
              </w:rPr>
              <w:t>9</w:t>
            </w:r>
            <w:r w:rsidR="004A2B44">
              <w:rPr>
                <w:noProof/>
                <w:webHidden/>
              </w:rPr>
              <w:fldChar w:fldCharType="end"/>
            </w:r>
          </w:hyperlink>
        </w:p>
        <w:p w:rsidR="004A2B44" w:rsidRDefault="00795900">
          <w:pPr>
            <w:pStyle w:val="TOC2"/>
            <w:tabs>
              <w:tab w:val="left" w:pos="880"/>
              <w:tab w:val="right" w:leader="dot" w:pos="9016"/>
            </w:tabs>
            <w:rPr>
              <w:rFonts w:asciiTheme="minorHAnsi" w:eastAsiaTheme="minorEastAsia" w:hAnsiTheme="minorHAnsi"/>
              <w:noProof/>
              <w:sz w:val="22"/>
              <w:lang w:eastAsia="en-GB"/>
            </w:rPr>
          </w:pPr>
          <w:hyperlink w:anchor="_Toc525949041" w:history="1">
            <w:r w:rsidR="004A2B44" w:rsidRPr="0069386B">
              <w:rPr>
                <w:rStyle w:val="Hyperlink"/>
                <w:noProof/>
                <w14:scene3d>
                  <w14:camera w14:prst="orthographicFront"/>
                  <w14:lightRig w14:rig="threePt" w14:dir="t">
                    <w14:rot w14:lat="0" w14:lon="0" w14:rev="0"/>
                  </w14:lightRig>
                </w14:scene3d>
              </w:rPr>
              <w:t>5.2.</w:t>
            </w:r>
            <w:r w:rsidR="004A2B44">
              <w:rPr>
                <w:rFonts w:asciiTheme="minorHAnsi" w:eastAsiaTheme="minorEastAsia" w:hAnsiTheme="minorHAnsi"/>
                <w:noProof/>
                <w:sz w:val="22"/>
                <w:lang w:eastAsia="en-GB"/>
              </w:rPr>
              <w:tab/>
            </w:r>
            <w:r w:rsidR="004A2B44" w:rsidRPr="0069386B">
              <w:rPr>
                <w:rStyle w:val="Hyperlink"/>
                <w:noProof/>
              </w:rPr>
              <w:t>Change Impact Assessment</w:t>
            </w:r>
            <w:r w:rsidR="004A2B44">
              <w:rPr>
                <w:noProof/>
                <w:webHidden/>
              </w:rPr>
              <w:tab/>
            </w:r>
            <w:r w:rsidR="004A2B44">
              <w:rPr>
                <w:noProof/>
                <w:webHidden/>
              </w:rPr>
              <w:fldChar w:fldCharType="begin"/>
            </w:r>
            <w:r w:rsidR="004A2B44">
              <w:rPr>
                <w:noProof/>
                <w:webHidden/>
              </w:rPr>
              <w:instrText xml:space="preserve"> PAGEREF _Toc525949041 \h </w:instrText>
            </w:r>
            <w:r w:rsidR="004A2B44">
              <w:rPr>
                <w:noProof/>
                <w:webHidden/>
              </w:rPr>
            </w:r>
            <w:r w:rsidR="004A2B44">
              <w:rPr>
                <w:noProof/>
                <w:webHidden/>
              </w:rPr>
              <w:fldChar w:fldCharType="separate"/>
            </w:r>
            <w:r w:rsidR="004A2B44">
              <w:rPr>
                <w:noProof/>
                <w:webHidden/>
              </w:rPr>
              <w:t>10</w:t>
            </w:r>
            <w:r w:rsidR="004A2B44">
              <w:rPr>
                <w:noProof/>
                <w:webHidden/>
              </w:rPr>
              <w:fldChar w:fldCharType="end"/>
            </w:r>
          </w:hyperlink>
        </w:p>
        <w:p w:rsidR="004A2B44" w:rsidRDefault="00795900">
          <w:pPr>
            <w:pStyle w:val="TOC2"/>
            <w:tabs>
              <w:tab w:val="left" w:pos="880"/>
              <w:tab w:val="right" w:leader="dot" w:pos="9016"/>
            </w:tabs>
            <w:rPr>
              <w:rFonts w:asciiTheme="minorHAnsi" w:eastAsiaTheme="minorEastAsia" w:hAnsiTheme="minorHAnsi"/>
              <w:noProof/>
              <w:sz w:val="22"/>
              <w:lang w:eastAsia="en-GB"/>
            </w:rPr>
          </w:pPr>
          <w:hyperlink w:anchor="_Toc525949042" w:history="1">
            <w:r w:rsidR="004A2B44" w:rsidRPr="0069386B">
              <w:rPr>
                <w:rStyle w:val="Hyperlink"/>
                <w:noProof/>
                <w14:scene3d>
                  <w14:camera w14:prst="orthographicFront"/>
                  <w14:lightRig w14:rig="threePt" w14:dir="t">
                    <w14:rot w14:lat="0" w14:lon="0" w14:rev="0"/>
                  </w14:lightRig>
                </w14:scene3d>
              </w:rPr>
              <w:t>5.3.</w:t>
            </w:r>
            <w:r w:rsidR="004A2B44">
              <w:rPr>
                <w:rFonts w:asciiTheme="minorHAnsi" w:eastAsiaTheme="minorEastAsia" w:hAnsiTheme="minorHAnsi"/>
                <w:noProof/>
                <w:sz w:val="22"/>
                <w:lang w:eastAsia="en-GB"/>
              </w:rPr>
              <w:tab/>
            </w:r>
            <w:r w:rsidR="004A2B44" w:rsidRPr="0069386B">
              <w:rPr>
                <w:rStyle w:val="Hyperlink"/>
                <w:noProof/>
              </w:rPr>
              <w:t>Communication &amp; Stakeholder Engagement</w:t>
            </w:r>
            <w:r w:rsidR="004A2B44">
              <w:rPr>
                <w:noProof/>
                <w:webHidden/>
              </w:rPr>
              <w:tab/>
            </w:r>
            <w:r w:rsidR="004A2B44">
              <w:rPr>
                <w:noProof/>
                <w:webHidden/>
              </w:rPr>
              <w:fldChar w:fldCharType="begin"/>
            </w:r>
            <w:r w:rsidR="004A2B44">
              <w:rPr>
                <w:noProof/>
                <w:webHidden/>
              </w:rPr>
              <w:instrText xml:space="preserve"> PAGEREF _Toc525949042 \h </w:instrText>
            </w:r>
            <w:r w:rsidR="004A2B44">
              <w:rPr>
                <w:noProof/>
                <w:webHidden/>
              </w:rPr>
            </w:r>
            <w:r w:rsidR="004A2B44">
              <w:rPr>
                <w:noProof/>
                <w:webHidden/>
              </w:rPr>
              <w:fldChar w:fldCharType="separate"/>
            </w:r>
            <w:r w:rsidR="004A2B44">
              <w:rPr>
                <w:noProof/>
                <w:webHidden/>
              </w:rPr>
              <w:t>11</w:t>
            </w:r>
            <w:r w:rsidR="004A2B44">
              <w:rPr>
                <w:noProof/>
                <w:webHidden/>
              </w:rPr>
              <w:fldChar w:fldCharType="end"/>
            </w:r>
          </w:hyperlink>
        </w:p>
        <w:p w:rsidR="004A2B44" w:rsidRDefault="00795900">
          <w:pPr>
            <w:pStyle w:val="TOC2"/>
            <w:tabs>
              <w:tab w:val="left" w:pos="880"/>
              <w:tab w:val="right" w:leader="dot" w:pos="9016"/>
            </w:tabs>
            <w:rPr>
              <w:rFonts w:asciiTheme="minorHAnsi" w:eastAsiaTheme="minorEastAsia" w:hAnsiTheme="minorHAnsi"/>
              <w:noProof/>
              <w:sz w:val="22"/>
              <w:lang w:eastAsia="en-GB"/>
            </w:rPr>
          </w:pPr>
          <w:hyperlink w:anchor="_Toc525949043" w:history="1">
            <w:r w:rsidR="004A2B44" w:rsidRPr="0069386B">
              <w:rPr>
                <w:rStyle w:val="Hyperlink"/>
                <w:noProof/>
                <w14:scene3d>
                  <w14:camera w14:prst="orthographicFront"/>
                  <w14:lightRig w14:rig="threePt" w14:dir="t">
                    <w14:rot w14:lat="0" w14:lon="0" w14:rev="0"/>
                  </w14:lightRig>
                </w14:scene3d>
              </w:rPr>
              <w:t>5.4.</w:t>
            </w:r>
            <w:r w:rsidR="004A2B44">
              <w:rPr>
                <w:rFonts w:asciiTheme="minorHAnsi" w:eastAsiaTheme="minorEastAsia" w:hAnsiTheme="minorHAnsi"/>
                <w:noProof/>
                <w:sz w:val="22"/>
                <w:lang w:eastAsia="en-GB"/>
              </w:rPr>
              <w:tab/>
            </w:r>
            <w:r w:rsidR="004A2B44" w:rsidRPr="0069386B">
              <w:rPr>
                <w:rStyle w:val="Hyperlink"/>
                <w:noProof/>
              </w:rPr>
              <w:t>Training &amp; Knowledge Transfer</w:t>
            </w:r>
            <w:r w:rsidR="004A2B44">
              <w:rPr>
                <w:noProof/>
                <w:webHidden/>
              </w:rPr>
              <w:tab/>
            </w:r>
            <w:r w:rsidR="004A2B44">
              <w:rPr>
                <w:noProof/>
                <w:webHidden/>
              </w:rPr>
              <w:fldChar w:fldCharType="begin"/>
            </w:r>
            <w:r w:rsidR="004A2B44">
              <w:rPr>
                <w:noProof/>
                <w:webHidden/>
              </w:rPr>
              <w:instrText xml:space="preserve"> PAGEREF _Toc525949043 \h </w:instrText>
            </w:r>
            <w:r w:rsidR="004A2B44">
              <w:rPr>
                <w:noProof/>
                <w:webHidden/>
              </w:rPr>
            </w:r>
            <w:r w:rsidR="004A2B44">
              <w:rPr>
                <w:noProof/>
                <w:webHidden/>
              </w:rPr>
              <w:fldChar w:fldCharType="separate"/>
            </w:r>
            <w:r w:rsidR="004A2B44">
              <w:rPr>
                <w:noProof/>
                <w:webHidden/>
              </w:rPr>
              <w:t>0</w:t>
            </w:r>
            <w:r w:rsidR="004A2B44">
              <w:rPr>
                <w:noProof/>
                <w:webHidden/>
              </w:rPr>
              <w:fldChar w:fldCharType="end"/>
            </w:r>
          </w:hyperlink>
        </w:p>
        <w:p w:rsidR="004A2B44" w:rsidRDefault="00795900">
          <w:pPr>
            <w:pStyle w:val="TOC2"/>
            <w:tabs>
              <w:tab w:val="left" w:pos="880"/>
              <w:tab w:val="right" w:leader="dot" w:pos="9016"/>
            </w:tabs>
            <w:rPr>
              <w:rFonts w:asciiTheme="minorHAnsi" w:eastAsiaTheme="minorEastAsia" w:hAnsiTheme="minorHAnsi"/>
              <w:noProof/>
              <w:sz w:val="22"/>
              <w:lang w:eastAsia="en-GB"/>
            </w:rPr>
          </w:pPr>
          <w:hyperlink w:anchor="_Toc525949044" w:history="1">
            <w:r w:rsidR="004A2B44" w:rsidRPr="0069386B">
              <w:rPr>
                <w:rStyle w:val="Hyperlink"/>
                <w:noProof/>
                <w14:scene3d>
                  <w14:camera w14:prst="orthographicFront"/>
                  <w14:lightRig w14:rig="threePt" w14:dir="t">
                    <w14:rot w14:lat="0" w14:lon="0" w14:rev="0"/>
                  </w14:lightRig>
                </w14:scene3d>
              </w:rPr>
              <w:t>5.5.</w:t>
            </w:r>
            <w:r w:rsidR="004A2B44">
              <w:rPr>
                <w:rFonts w:asciiTheme="minorHAnsi" w:eastAsiaTheme="minorEastAsia" w:hAnsiTheme="minorHAnsi"/>
                <w:noProof/>
                <w:sz w:val="22"/>
                <w:lang w:eastAsia="en-GB"/>
              </w:rPr>
              <w:tab/>
            </w:r>
            <w:r w:rsidR="004A2B44" w:rsidRPr="0069386B">
              <w:rPr>
                <w:rStyle w:val="Hyperlink"/>
                <w:noProof/>
              </w:rPr>
              <w:t>Implementation Support &amp; Transition</w:t>
            </w:r>
            <w:r w:rsidR="004A2B44">
              <w:rPr>
                <w:noProof/>
                <w:webHidden/>
              </w:rPr>
              <w:tab/>
            </w:r>
            <w:r w:rsidR="004A2B44">
              <w:rPr>
                <w:noProof/>
                <w:webHidden/>
              </w:rPr>
              <w:fldChar w:fldCharType="begin"/>
            </w:r>
            <w:r w:rsidR="004A2B44">
              <w:rPr>
                <w:noProof/>
                <w:webHidden/>
              </w:rPr>
              <w:instrText xml:space="preserve"> PAGEREF _Toc525949044 \h </w:instrText>
            </w:r>
            <w:r w:rsidR="004A2B44">
              <w:rPr>
                <w:noProof/>
                <w:webHidden/>
              </w:rPr>
            </w:r>
            <w:r w:rsidR="004A2B44">
              <w:rPr>
                <w:noProof/>
                <w:webHidden/>
              </w:rPr>
              <w:fldChar w:fldCharType="separate"/>
            </w:r>
            <w:r w:rsidR="004A2B44">
              <w:rPr>
                <w:noProof/>
                <w:webHidden/>
              </w:rPr>
              <w:t>2</w:t>
            </w:r>
            <w:r w:rsidR="004A2B44">
              <w:rPr>
                <w:noProof/>
                <w:webHidden/>
              </w:rPr>
              <w:fldChar w:fldCharType="end"/>
            </w:r>
          </w:hyperlink>
        </w:p>
        <w:p w:rsidR="004A2B44" w:rsidRDefault="00795900">
          <w:pPr>
            <w:pStyle w:val="TOC2"/>
            <w:tabs>
              <w:tab w:val="left" w:pos="880"/>
              <w:tab w:val="right" w:leader="dot" w:pos="9016"/>
            </w:tabs>
            <w:rPr>
              <w:rFonts w:asciiTheme="minorHAnsi" w:eastAsiaTheme="minorEastAsia" w:hAnsiTheme="minorHAnsi"/>
              <w:noProof/>
              <w:sz w:val="22"/>
              <w:lang w:eastAsia="en-GB"/>
            </w:rPr>
          </w:pPr>
          <w:hyperlink w:anchor="_Toc525949045" w:history="1">
            <w:r w:rsidR="004A2B44" w:rsidRPr="0069386B">
              <w:rPr>
                <w:rStyle w:val="Hyperlink"/>
                <w:noProof/>
                <w14:scene3d>
                  <w14:camera w14:prst="orthographicFront"/>
                  <w14:lightRig w14:rig="threePt" w14:dir="t">
                    <w14:rot w14:lat="0" w14:lon="0" w14:rev="0"/>
                  </w14:lightRig>
                </w14:scene3d>
              </w:rPr>
              <w:t>5.6.</w:t>
            </w:r>
            <w:r w:rsidR="004A2B44">
              <w:rPr>
                <w:rFonts w:asciiTheme="minorHAnsi" w:eastAsiaTheme="minorEastAsia" w:hAnsiTheme="minorHAnsi"/>
                <w:noProof/>
                <w:sz w:val="22"/>
                <w:lang w:eastAsia="en-GB"/>
              </w:rPr>
              <w:tab/>
            </w:r>
            <w:r w:rsidR="004A2B44" w:rsidRPr="0069386B">
              <w:rPr>
                <w:rStyle w:val="Hyperlink"/>
                <w:noProof/>
              </w:rPr>
              <w:t>Change Management Effectiveness</w:t>
            </w:r>
            <w:r w:rsidR="004A2B44">
              <w:rPr>
                <w:noProof/>
                <w:webHidden/>
              </w:rPr>
              <w:tab/>
            </w:r>
            <w:r w:rsidR="004A2B44">
              <w:rPr>
                <w:noProof/>
                <w:webHidden/>
              </w:rPr>
              <w:fldChar w:fldCharType="begin"/>
            </w:r>
            <w:r w:rsidR="004A2B44">
              <w:rPr>
                <w:noProof/>
                <w:webHidden/>
              </w:rPr>
              <w:instrText xml:space="preserve"> PAGEREF _Toc525949045 \h </w:instrText>
            </w:r>
            <w:r w:rsidR="004A2B44">
              <w:rPr>
                <w:noProof/>
                <w:webHidden/>
              </w:rPr>
            </w:r>
            <w:r w:rsidR="004A2B44">
              <w:rPr>
                <w:noProof/>
                <w:webHidden/>
              </w:rPr>
              <w:fldChar w:fldCharType="separate"/>
            </w:r>
            <w:r w:rsidR="004A2B44">
              <w:rPr>
                <w:noProof/>
                <w:webHidden/>
              </w:rPr>
              <w:t>3</w:t>
            </w:r>
            <w:r w:rsidR="004A2B44">
              <w:rPr>
                <w:noProof/>
                <w:webHidden/>
              </w:rPr>
              <w:fldChar w:fldCharType="end"/>
            </w:r>
          </w:hyperlink>
        </w:p>
        <w:p w:rsidR="004A2B44" w:rsidRDefault="00795900">
          <w:pPr>
            <w:pStyle w:val="TOC1"/>
            <w:tabs>
              <w:tab w:val="left" w:pos="440"/>
              <w:tab w:val="right" w:leader="dot" w:pos="9016"/>
            </w:tabs>
            <w:rPr>
              <w:rFonts w:asciiTheme="minorHAnsi" w:eastAsiaTheme="minorEastAsia" w:hAnsiTheme="minorHAnsi"/>
              <w:noProof/>
              <w:sz w:val="22"/>
              <w:lang w:eastAsia="en-GB"/>
            </w:rPr>
          </w:pPr>
          <w:hyperlink w:anchor="_Toc525949046" w:history="1">
            <w:r w:rsidR="004A2B44" w:rsidRPr="0069386B">
              <w:rPr>
                <w:rStyle w:val="Hyperlink"/>
                <w:noProof/>
              </w:rPr>
              <w:t>6.</w:t>
            </w:r>
            <w:r w:rsidR="004A2B44">
              <w:rPr>
                <w:rFonts w:asciiTheme="minorHAnsi" w:eastAsiaTheme="minorEastAsia" w:hAnsiTheme="minorHAnsi"/>
                <w:noProof/>
                <w:sz w:val="22"/>
                <w:lang w:eastAsia="en-GB"/>
              </w:rPr>
              <w:tab/>
            </w:r>
            <w:r w:rsidR="004A2B44" w:rsidRPr="0069386B">
              <w:rPr>
                <w:rStyle w:val="Hyperlink"/>
                <w:noProof/>
              </w:rPr>
              <w:t>Appendix: Referenced Documents</w:t>
            </w:r>
            <w:r w:rsidR="004A2B44">
              <w:rPr>
                <w:noProof/>
                <w:webHidden/>
              </w:rPr>
              <w:tab/>
            </w:r>
            <w:r w:rsidR="004A2B44">
              <w:rPr>
                <w:noProof/>
                <w:webHidden/>
              </w:rPr>
              <w:fldChar w:fldCharType="begin"/>
            </w:r>
            <w:r w:rsidR="004A2B44">
              <w:rPr>
                <w:noProof/>
                <w:webHidden/>
              </w:rPr>
              <w:instrText xml:space="preserve"> PAGEREF _Toc525949046 \h </w:instrText>
            </w:r>
            <w:r w:rsidR="004A2B44">
              <w:rPr>
                <w:noProof/>
                <w:webHidden/>
              </w:rPr>
            </w:r>
            <w:r w:rsidR="004A2B44">
              <w:rPr>
                <w:noProof/>
                <w:webHidden/>
              </w:rPr>
              <w:fldChar w:fldCharType="separate"/>
            </w:r>
            <w:r w:rsidR="004A2B44">
              <w:rPr>
                <w:noProof/>
                <w:webHidden/>
              </w:rPr>
              <w:t>4</w:t>
            </w:r>
            <w:r w:rsidR="004A2B44">
              <w:rPr>
                <w:noProof/>
                <w:webHidden/>
              </w:rPr>
              <w:fldChar w:fldCharType="end"/>
            </w:r>
          </w:hyperlink>
        </w:p>
        <w:p w:rsidR="00526FCA" w:rsidRDefault="00526FCA" w:rsidP="006C392F">
          <w:r>
            <w:rPr>
              <w:noProof/>
            </w:rPr>
            <w:fldChar w:fldCharType="end"/>
          </w:r>
        </w:p>
      </w:sdtContent>
    </w:sdt>
    <w:p w:rsidR="00526FCA" w:rsidRDefault="00526FCA" w:rsidP="006C392F">
      <w:r>
        <w:br w:type="page"/>
      </w:r>
    </w:p>
    <w:p w:rsidR="00673DA8" w:rsidRDefault="00673DA8" w:rsidP="001D2BB4">
      <w:pPr>
        <w:pStyle w:val="Heading1"/>
        <w:numPr>
          <w:ilvl w:val="0"/>
          <w:numId w:val="0"/>
        </w:numPr>
      </w:pPr>
      <w:bookmarkStart w:id="1" w:name="_Toc525949030"/>
      <w:bookmarkStart w:id="2" w:name="_Toc498095883"/>
      <w:r>
        <w:lastRenderedPageBreak/>
        <w:t>Introduction</w:t>
      </w:r>
      <w:bookmarkEnd w:id="1"/>
    </w:p>
    <w:p w:rsidR="00673DA8" w:rsidRDefault="00673DA8" w:rsidP="00673DA8"/>
    <w:p w:rsidR="00673DA8" w:rsidRPr="00673DA8" w:rsidRDefault="00673DA8" w:rsidP="00673DA8">
      <w:pPr>
        <w:pStyle w:val="Heading2"/>
      </w:pPr>
      <w:bookmarkStart w:id="3" w:name="_Toc525949031"/>
      <w:r w:rsidRPr="00673DA8">
        <w:t>Version History and Sign-off</w:t>
      </w:r>
      <w:bookmarkEnd w:id="3"/>
    </w:p>
    <w:p w:rsidR="00673DA8" w:rsidRDefault="00673DA8" w:rsidP="00673DA8"/>
    <w:tbl>
      <w:tblPr>
        <w:tblStyle w:val="GridTable4-Accent1"/>
        <w:tblpPr w:leftFromText="180" w:rightFromText="180" w:vertAnchor="page" w:horzAnchor="margin" w:tblpY="2977"/>
        <w:tblW w:w="0" w:type="auto"/>
        <w:tblLook w:val="04A0" w:firstRow="1" w:lastRow="0" w:firstColumn="1" w:lastColumn="0" w:noHBand="0" w:noVBand="1"/>
      </w:tblPr>
      <w:tblGrid>
        <w:gridCol w:w="988"/>
        <w:gridCol w:w="3969"/>
        <w:gridCol w:w="1805"/>
        <w:gridCol w:w="2254"/>
      </w:tblGrid>
      <w:tr w:rsidR="00673DA8" w:rsidTr="00673D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Borders>
              <w:right w:val="single" w:sz="4" w:space="0" w:color="4472C4" w:themeColor="accent1"/>
            </w:tcBorders>
          </w:tcPr>
          <w:p w:rsidR="00673DA8" w:rsidRPr="00BD6E51" w:rsidRDefault="00673DA8" w:rsidP="00673DA8">
            <w:r w:rsidRPr="00BD6E51">
              <w:t>Version</w:t>
            </w:r>
          </w:p>
        </w:tc>
        <w:tc>
          <w:tcPr>
            <w:tcW w:w="3969" w:type="dxa"/>
            <w:tcBorders>
              <w:left w:val="single" w:sz="4" w:space="0" w:color="4472C4" w:themeColor="accent1"/>
              <w:right w:val="single" w:sz="4" w:space="0" w:color="4472C4" w:themeColor="accent1"/>
            </w:tcBorders>
          </w:tcPr>
          <w:p w:rsidR="00673DA8" w:rsidRPr="00BD6E51" w:rsidRDefault="00673DA8" w:rsidP="00673DA8">
            <w:pPr>
              <w:cnfStyle w:val="100000000000" w:firstRow="1" w:lastRow="0" w:firstColumn="0" w:lastColumn="0" w:oddVBand="0" w:evenVBand="0" w:oddHBand="0" w:evenHBand="0" w:firstRowFirstColumn="0" w:firstRowLastColumn="0" w:lastRowFirstColumn="0" w:lastRowLastColumn="0"/>
            </w:pPr>
            <w:r w:rsidRPr="00BD6E51">
              <w:t>Reason for Change</w:t>
            </w:r>
          </w:p>
        </w:tc>
        <w:tc>
          <w:tcPr>
            <w:tcW w:w="1805" w:type="dxa"/>
            <w:tcBorders>
              <w:left w:val="single" w:sz="4" w:space="0" w:color="4472C4" w:themeColor="accent1"/>
              <w:right w:val="single" w:sz="4" w:space="0" w:color="4472C4" w:themeColor="accent1"/>
            </w:tcBorders>
          </w:tcPr>
          <w:p w:rsidR="00673DA8" w:rsidRPr="00BD6E51" w:rsidRDefault="00673DA8" w:rsidP="00673DA8">
            <w:pPr>
              <w:cnfStyle w:val="100000000000" w:firstRow="1" w:lastRow="0" w:firstColumn="0" w:lastColumn="0" w:oddVBand="0" w:evenVBand="0" w:oddHBand="0" w:evenHBand="0" w:firstRowFirstColumn="0" w:firstRowLastColumn="0" w:lastRowFirstColumn="0" w:lastRowLastColumn="0"/>
            </w:pPr>
            <w:r w:rsidRPr="00BD6E51">
              <w:t>Date of Approval</w:t>
            </w:r>
          </w:p>
        </w:tc>
        <w:tc>
          <w:tcPr>
            <w:tcW w:w="2254" w:type="dxa"/>
            <w:tcBorders>
              <w:left w:val="single" w:sz="4" w:space="0" w:color="4472C4" w:themeColor="accent1"/>
            </w:tcBorders>
          </w:tcPr>
          <w:p w:rsidR="00673DA8" w:rsidRPr="00BD6E51" w:rsidRDefault="00673DA8" w:rsidP="00673DA8">
            <w:pPr>
              <w:cnfStyle w:val="100000000000" w:firstRow="1" w:lastRow="0" w:firstColumn="0" w:lastColumn="0" w:oddVBand="0" w:evenVBand="0" w:oddHBand="0" w:evenHBand="0" w:firstRowFirstColumn="0" w:firstRowLastColumn="0" w:lastRowFirstColumn="0" w:lastRowLastColumn="0"/>
            </w:pPr>
            <w:r w:rsidRPr="00BD6E51">
              <w:t>Approver’s Name</w:t>
            </w:r>
          </w:p>
        </w:tc>
      </w:tr>
      <w:tr w:rsidR="00673DA8" w:rsidTr="00673D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673DA8" w:rsidRPr="004A2B44" w:rsidRDefault="00673DA8" w:rsidP="00673DA8">
            <w:pPr>
              <w:rPr>
                <w:b w:val="0"/>
                <w:sz w:val="22"/>
              </w:rPr>
            </w:pPr>
            <w:r w:rsidRPr="004A2B44">
              <w:rPr>
                <w:b w:val="0"/>
                <w:sz w:val="22"/>
              </w:rPr>
              <w:t>1.0</w:t>
            </w:r>
          </w:p>
        </w:tc>
        <w:tc>
          <w:tcPr>
            <w:tcW w:w="3969" w:type="dxa"/>
          </w:tcPr>
          <w:p w:rsidR="00673DA8" w:rsidRPr="004A2B44" w:rsidRDefault="00673DA8" w:rsidP="00673DA8">
            <w:pPr>
              <w:cnfStyle w:val="000000100000" w:firstRow="0" w:lastRow="0" w:firstColumn="0" w:lastColumn="0" w:oddVBand="0" w:evenVBand="0" w:oddHBand="1" w:evenHBand="0" w:firstRowFirstColumn="0" w:firstRowLastColumn="0" w:lastRowFirstColumn="0" w:lastRowLastColumn="0"/>
              <w:rPr>
                <w:sz w:val="22"/>
              </w:rPr>
            </w:pPr>
            <w:r w:rsidRPr="004A2B44">
              <w:rPr>
                <w:sz w:val="22"/>
              </w:rPr>
              <w:t>Initial Draft</w:t>
            </w:r>
          </w:p>
        </w:tc>
        <w:tc>
          <w:tcPr>
            <w:tcW w:w="1805" w:type="dxa"/>
          </w:tcPr>
          <w:p w:rsidR="00673DA8" w:rsidRPr="004A2B44" w:rsidRDefault="00191B69" w:rsidP="00673DA8">
            <w:pPr>
              <w:cnfStyle w:val="000000100000" w:firstRow="0" w:lastRow="0" w:firstColumn="0" w:lastColumn="0" w:oddVBand="0" w:evenVBand="0" w:oddHBand="1" w:evenHBand="0" w:firstRowFirstColumn="0" w:firstRowLastColumn="0" w:lastRowFirstColumn="0" w:lastRowLastColumn="0"/>
              <w:rPr>
                <w:sz w:val="22"/>
              </w:rPr>
            </w:pPr>
            <w:r w:rsidRPr="004A2B44">
              <w:rPr>
                <w:sz w:val="22"/>
              </w:rPr>
              <w:t>28/09/2018</w:t>
            </w:r>
          </w:p>
        </w:tc>
        <w:tc>
          <w:tcPr>
            <w:tcW w:w="2254" w:type="dxa"/>
          </w:tcPr>
          <w:p w:rsidR="00673DA8" w:rsidRPr="004A2B44" w:rsidRDefault="00673DA8" w:rsidP="00673DA8">
            <w:pPr>
              <w:cnfStyle w:val="000000100000" w:firstRow="0" w:lastRow="0" w:firstColumn="0" w:lastColumn="0" w:oddVBand="0" w:evenVBand="0" w:oddHBand="1" w:evenHBand="0" w:firstRowFirstColumn="0" w:firstRowLastColumn="0" w:lastRowFirstColumn="0" w:lastRowLastColumn="0"/>
              <w:rPr>
                <w:sz w:val="22"/>
              </w:rPr>
            </w:pPr>
            <w:r w:rsidRPr="004A2B44">
              <w:rPr>
                <w:sz w:val="22"/>
              </w:rPr>
              <w:t>Joe Bloggs</w:t>
            </w:r>
          </w:p>
        </w:tc>
      </w:tr>
      <w:tr w:rsidR="00673DA8" w:rsidTr="00673DA8">
        <w:tc>
          <w:tcPr>
            <w:cnfStyle w:val="001000000000" w:firstRow="0" w:lastRow="0" w:firstColumn="1" w:lastColumn="0" w:oddVBand="0" w:evenVBand="0" w:oddHBand="0" w:evenHBand="0" w:firstRowFirstColumn="0" w:firstRowLastColumn="0" w:lastRowFirstColumn="0" w:lastRowLastColumn="0"/>
            <w:tcW w:w="988" w:type="dxa"/>
          </w:tcPr>
          <w:p w:rsidR="00673DA8" w:rsidRPr="004A2B44" w:rsidRDefault="00673DA8" w:rsidP="00673DA8">
            <w:pPr>
              <w:rPr>
                <w:b w:val="0"/>
                <w:sz w:val="22"/>
              </w:rPr>
            </w:pPr>
          </w:p>
        </w:tc>
        <w:tc>
          <w:tcPr>
            <w:tcW w:w="3969" w:type="dxa"/>
            <w:tcBorders>
              <w:bottom w:val="single" w:sz="4" w:space="0" w:color="8EAADB" w:themeColor="accent1" w:themeTint="99"/>
            </w:tcBorders>
          </w:tcPr>
          <w:p w:rsidR="00673DA8" w:rsidRPr="004A2B44" w:rsidRDefault="00673DA8" w:rsidP="00673DA8">
            <w:pPr>
              <w:cnfStyle w:val="000000000000" w:firstRow="0" w:lastRow="0" w:firstColumn="0" w:lastColumn="0" w:oddVBand="0" w:evenVBand="0" w:oddHBand="0" w:evenHBand="0" w:firstRowFirstColumn="0" w:firstRowLastColumn="0" w:lastRowFirstColumn="0" w:lastRowLastColumn="0"/>
              <w:rPr>
                <w:sz w:val="22"/>
              </w:rPr>
            </w:pPr>
          </w:p>
        </w:tc>
        <w:tc>
          <w:tcPr>
            <w:tcW w:w="1805" w:type="dxa"/>
            <w:tcBorders>
              <w:bottom w:val="single" w:sz="4" w:space="0" w:color="8EAADB" w:themeColor="accent1" w:themeTint="99"/>
            </w:tcBorders>
          </w:tcPr>
          <w:p w:rsidR="00673DA8" w:rsidRPr="004A2B44" w:rsidRDefault="00673DA8" w:rsidP="00673DA8">
            <w:pPr>
              <w:cnfStyle w:val="000000000000" w:firstRow="0" w:lastRow="0" w:firstColumn="0" w:lastColumn="0" w:oddVBand="0" w:evenVBand="0" w:oddHBand="0" w:evenHBand="0" w:firstRowFirstColumn="0" w:firstRowLastColumn="0" w:lastRowFirstColumn="0" w:lastRowLastColumn="0"/>
              <w:rPr>
                <w:sz w:val="22"/>
              </w:rPr>
            </w:pPr>
          </w:p>
        </w:tc>
        <w:tc>
          <w:tcPr>
            <w:tcW w:w="2254" w:type="dxa"/>
          </w:tcPr>
          <w:p w:rsidR="00673DA8" w:rsidRPr="004A2B44" w:rsidRDefault="00673DA8" w:rsidP="00673DA8">
            <w:pPr>
              <w:cnfStyle w:val="000000000000" w:firstRow="0" w:lastRow="0" w:firstColumn="0" w:lastColumn="0" w:oddVBand="0" w:evenVBand="0" w:oddHBand="0" w:evenHBand="0" w:firstRowFirstColumn="0" w:firstRowLastColumn="0" w:lastRowFirstColumn="0" w:lastRowLastColumn="0"/>
              <w:rPr>
                <w:sz w:val="22"/>
              </w:rPr>
            </w:pPr>
          </w:p>
        </w:tc>
      </w:tr>
      <w:tr w:rsidR="00673DA8" w:rsidTr="00673D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rsidR="00673DA8" w:rsidRPr="004A2B44" w:rsidRDefault="00673DA8" w:rsidP="00673DA8">
            <w:pPr>
              <w:rPr>
                <w:b w:val="0"/>
                <w:sz w:val="22"/>
              </w:rPr>
            </w:pPr>
          </w:p>
        </w:tc>
        <w:tc>
          <w:tcPr>
            <w:tcW w:w="3969" w:type="dxa"/>
          </w:tcPr>
          <w:p w:rsidR="00673DA8" w:rsidRPr="004A2B44" w:rsidRDefault="00673DA8" w:rsidP="00673DA8">
            <w:pPr>
              <w:cnfStyle w:val="000000100000" w:firstRow="0" w:lastRow="0" w:firstColumn="0" w:lastColumn="0" w:oddVBand="0" w:evenVBand="0" w:oddHBand="1" w:evenHBand="0" w:firstRowFirstColumn="0" w:firstRowLastColumn="0" w:lastRowFirstColumn="0" w:lastRowLastColumn="0"/>
              <w:rPr>
                <w:sz w:val="22"/>
              </w:rPr>
            </w:pPr>
          </w:p>
        </w:tc>
        <w:tc>
          <w:tcPr>
            <w:tcW w:w="1805" w:type="dxa"/>
          </w:tcPr>
          <w:p w:rsidR="00673DA8" w:rsidRPr="004A2B44" w:rsidRDefault="00673DA8" w:rsidP="00673DA8">
            <w:pPr>
              <w:cnfStyle w:val="000000100000" w:firstRow="0" w:lastRow="0" w:firstColumn="0" w:lastColumn="0" w:oddVBand="0" w:evenVBand="0" w:oddHBand="1" w:evenHBand="0" w:firstRowFirstColumn="0" w:firstRowLastColumn="0" w:lastRowFirstColumn="0" w:lastRowLastColumn="0"/>
              <w:rPr>
                <w:sz w:val="22"/>
              </w:rPr>
            </w:pPr>
          </w:p>
        </w:tc>
        <w:tc>
          <w:tcPr>
            <w:tcW w:w="2254" w:type="dxa"/>
          </w:tcPr>
          <w:p w:rsidR="00673DA8" w:rsidRPr="004A2B44" w:rsidRDefault="00673DA8" w:rsidP="00673DA8">
            <w:pPr>
              <w:cnfStyle w:val="000000100000" w:firstRow="0" w:lastRow="0" w:firstColumn="0" w:lastColumn="0" w:oddVBand="0" w:evenVBand="0" w:oddHBand="1" w:evenHBand="0" w:firstRowFirstColumn="0" w:firstRowLastColumn="0" w:lastRowFirstColumn="0" w:lastRowLastColumn="0"/>
              <w:rPr>
                <w:sz w:val="22"/>
              </w:rPr>
            </w:pPr>
          </w:p>
        </w:tc>
      </w:tr>
      <w:tr w:rsidR="00673DA8" w:rsidTr="00673DA8">
        <w:tc>
          <w:tcPr>
            <w:cnfStyle w:val="001000000000" w:firstRow="0" w:lastRow="0" w:firstColumn="1" w:lastColumn="0" w:oddVBand="0" w:evenVBand="0" w:oddHBand="0" w:evenHBand="0" w:firstRowFirstColumn="0" w:firstRowLastColumn="0" w:lastRowFirstColumn="0" w:lastRowLastColumn="0"/>
            <w:tcW w:w="988" w:type="dxa"/>
          </w:tcPr>
          <w:p w:rsidR="00673DA8" w:rsidRPr="004A2B44" w:rsidRDefault="00673DA8" w:rsidP="00673DA8">
            <w:pPr>
              <w:rPr>
                <w:b w:val="0"/>
                <w:sz w:val="22"/>
              </w:rPr>
            </w:pPr>
          </w:p>
        </w:tc>
        <w:tc>
          <w:tcPr>
            <w:tcW w:w="3969" w:type="dxa"/>
          </w:tcPr>
          <w:p w:rsidR="00673DA8" w:rsidRPr="004A2B44" w:rsidRDefault="00673DA8" w:rsidP="00673DA8">
            <w:pPr>
              <w:cnfStyle w:val="000000000000" w:firstRow="0" w:lastRow="0" w:firstColumn="0" w:lastColumn="0" w:oddVBand="0" w:evenVBand="0" w:oddHBand="0" w:evenHBand="0" w:firstRowFirstColumn="0" w:firstRowLastColumn="0" w:lastRowFirstColumn="0" w:lastRowLastColumn="0"/>
              <w:rPr>
                <w:sz w:val="22"/>
              </w:rPr>
            </w:pPr>
          </w:p>
        </w:tc>
        <w:tc>
          <w:tcPr>
            <w:tcW w:w="1805" w:type="dxa"/>
          </w:tcPr>
          <w:p w:rsidR="00673DA8" w:rsidRPr="004A2B44" w:rsidRDefault="00673DA8" w:rsidP="00673DA8">
            <w:pPr>
              <w:cnfStyle w:val="000000000000" w:firstRow="0" w:lastRow="0" w:firstColumn="0" w:lastColumn="0" w:oddVBand="0" w:evenVBand="0" w:oddHBand="0" w:evenHBand="0" w:firstRowFirstColumn="0" w:firstRowLastColumn="0" w:lastRowFirstColumn="0" w:lastRowLastColumn="0"/>
              <w:rPr>
                <w:sz w:val="22"/>
              </w:rPr>
            </w:pPr>
          </w:p>
        </w:tc>
        <w:tc>
          <w:tcPr>
            <w:tcW w:w="2254" w:type="dxa"/>
          </w:tcPr>
          <w:p w:rsidR="00673DA8" w:rsidRPr="004A2B44" w:rsidRDefault="00673DA8" w:rsidP="00673DA8">
            <w:pPr>
              <w:cnfStyle w:val="000000000000" w:firstRow="0" w:lastRow="0" w:firstColumn="0" w:lastColumn="0" w:oddVBand="0" w:evenVBand="0" w:oddHBand="0" w:evenHBand="0" w:firstRowFirstColumn="0" w:firstRowLastColumn="0" w:lastRowFirstColumn="0" w:lastRowLastColumn="0"/>
              <w:rPr>
                <w:sz w:val="22"/>
              </w:rPr>
            </w:pPr>
          </w:p>
        </w:tc>
      </w:tr>
    </w:tbl>
    <w:p w:rsidR="00673DA8" w:rsidRPr="00673DA8" w:rsidRDefault="00673DA8" w:rsidP="00673DA8"/>
    <w:p w:rsidR="00673DA8" w:rsidRDefault="00673DA8" w:rsidP="00673DA8"/>
    <w:p w:rsidR="001D2BB4" w:rsidRDefault="001D2BB4">
      <w:pPr>
        <w:jc w:val="left"/>
        <w:rPr>
          <w:b/>
          <w:color w:val="0070C0"/>
          <w:sz w:val="32"/>
        </w:rPr>
      </w:pPr>
      <w:r>
        <w:br w:type="page"/>
      </w:r>
    </w:p>
    <w:p w:rsidR="006C392F" w:rsidRPr="00BB3684" w:rsidRDefault="006C392F" w:rsidP="001D2BB4">
      <w:pPr>
        <w:pStyle w:val="Heading2"/>
      </w:pPr>
      <w:bookmarkStart w:id="4" w:name="_Toc525949032"/>
      <w:r w:rsidRPr="00BB3684">
        <w:lastRenderedPageBreak/>
        <w:t>Purpose</w:t>
      </w:r>
      <w:bookmarkEnd w:id="4"/>
      <w:r w:rsidRPr="00BB3684">
        <w:t xml:space="preserve"> </w:t>
      </w:r>
      <w:bookmarkEnd w:id="2"/>
    </w:p>
    <w:p w:rsidR="00833A69" w:rsidRDefault="00007BEA" w:rsidP="006C392F">
      <w:r w:rsidRPr="00007BEA">
        <w:t xml:space="preserve">The purpose of the Change Management Plan is to </w:t>
      </w:r>
      <w:r w:rsidR="0084527A">
        <w:t xml:space="preserve">ensure that the appropriate mechanisms are in place regarding the </w:t>
      </w:r>
      <w:r w:rsidRPr="00007BEA">
        <w:t>design, develop</w:t>
      </w:r>
      <w:r w:rsidR="0084527A">
        <w:t>ment, execution and embeddedness of change management, in this way preparing the different stakeholders in ABC</w:t>
      </w:r>
      <w:r w:rsidRPr="00007BEA">
        <w:t xml:space="preserve"> for </w:t>
      </w:r>
      <w:r w:rsidR="0084527A">
        <w:t xml:space="preserve">the </w:t>
      </w:r>
      <w:r w:rsidRPr="00007BEA">
        <w:t>business, technical and</w:t>
      </w:r>
      <w:r w:rsidR="0084527A">
        <w:t>/or</w:t>
      </w:r>
      <w:r w:rsidRPr="00007BEA">
        <w:t xml:space="preserve"> cultural changes that </w:t>
      </w:r>
      <w:r w:rsidR="0084527A">
        <w:t>will result from</w:t>
      </w:r>
      <w:r w:rsidRPr="00007BEA">
        <w:t xml:space="preserve"> </w:t>
      </w:r>
      <w:r w:rsidR="0084527A">
        <w:t>the ERP Implementation Project</w:t>
      </w:r>
      <w:r w:rsidRPr="00007BEA">
        <w:t xml:space="preserve">.  </w:t>
      </w:r>
    </w:p>
    <w:p w:rsidR="00833A69" w:rsidRDefault="00833A69" w:rsidP="00833A69">
      <w:r>
        <w:t xml:space="preserve">The </w:t>
      </w:r>
      <w:r w:rsidR="0084527A">
        <w:t>ERP Implementation</w:t>
      </w:r>
      <w:r>
        <w:t xml:space="preserve"> Change Management </w:t>
      </w:r>
      <w:r w:rsidR="0084527A">
        <w:t>Plan</w:t>
      </w:r>
      <w:r>
        <w:t xml:space="preserve"> is based on</w:t>
      </w:r>
      <w:r w:rsidR="0084527A">
        <w:t xml:space="preserve"> recognized</w:t>
      </w:r>
      <w:r>
        <w:t xml:space="preserve"> best practices</w:t>
      </w:r>
      <w:r w:rsidR="0084527A">
        <w:t xml:space="preserve"> (</w:t>
      </w:r>
      <w:r w:rsidR="004A2B44">
        <w:t xml:space="preserve">e.g. </w:t>
      </w:r>
      <w:proofErr w:type="spellStart"/>
      <w:r w:rsidR="004A2B44">
        <w:t>Prosci</w:t>
      </w:r>
      <w:proofErr w:type="spellEnd"/>
      <w:r w:rsidR="004A2B44">
        <w:t>®</w:t>
      </w:r>
      <w:r w:rsidR="0084527A">
        <w:t>)</w:t>
      </w:r>
      <w:r>
        <w:t xml:space="preserve"> which sup</w:t>
      </w:r>
      <w:r w:rsidR="000C434C">
        <w:t>port technology-driven change. A systematic and structured approach to change is advisable to:</w:t>
      </w:r>
    </w:p>
    <w:p w:rsidR="000C434C" w:rsidRPr="000C434C" w:rsidRDefault="000C434C" w:rsidP="00833A69">
      <w:pPr>
        <w:pStyle w:val="ListParagraph"/>
        <w:numPr>
          <w:ilvl w:val="0"/>
          <w:numId w:val="16"/>
        </w:numPr>
        <w:rPr>
          <w:rFonts w:ascii="Arial Narrow" w:eastAsiaTheme="minorHAnsi" w:hAnsi="Arial Narrow" w:cstheme="minorBidi"/>
          <w:sz w:val="24"/>
          <w:szCs w:val="22"/>
          <w:lang w:eastAsia="en-US"/>
        </w:rPr>
      </w:pPr>
      <w:r w:rsidRPr="000C434C">
        <w:rPr>
          <w:rFonts w:ascii="Arial Narrow" w:eastAsiaTheme="minorHAnsi" w:hAnsi="Arial Narrow" w:cstheme="minorBidi"/>
          <w:sz w:val="24"/>
          <w:szCs w:val="22"/>
          <w:lang w:eastAsia="en-US"/>
        </w:rPr>
        <w:t>Enable</w:t>
      </w:r>
      <w:r w:rsidR="00833A69" w:rsidRPr="000C434C">
        <w:rPr>
          <w:rFonts w:ascii="Arial Narrow" w:eastAsiaTheme="minorHAnsi" w:hAnsi="Arial Narrow" w:cstheme="minorBidi"/>
          <w:sz w:val="24"/>
          <w:szCs w:val="22"/>
          <w:lang w:eastAsia="en-US"/>
        </w:rPr>
        <w:t xml:space="preserve"> adoption of the new </w:t>
      </w:r>
      <w:r w:rsidRPr="000C434C">
        <w:rPr>
          <w:rFonts w:ascii="Arial Narrow" w:eastAsiaTheme="minorHAnsi" w:hAnsi="Arial Narrow" w:cstheme="minorBidi"/>
          <w:sz w:val="24"/>
          <w:szCs w:val="22"/>
          <w:lang w:eastAsia="en-US"/>
        </w:rPr>
        <w:t xml:space="preserve">ERP </w:t>
      </w:r>
      <w:r w:rsidR="00833A69" w:rsidRPr="000C434C">
        <w:rPr>
          <w:rFonts w:ascii="Arial Narrow" w:eastAsiaTheme="minorHAnsi" w:hAnsi="Arial Narrow" w:cstheme="minorBidi"/>
          <w:sz w:val="24"/>
          <w:szCs w:val="22"/>
          <w:lang w:eastAsia="en-US"/>
        </w:rPr>
        <w:t xml:space="preserve">solution and </w:t>
      </w:r>
    </w:p>
    <w:p w:rsidR="000C434C" w:rsidRPr="000C434C" w:rsidRDefault="000C434C" w:rsidP="00833A69">
      <w:pPr>
        <w:pStyle w:val="ListParagraph"/>
        <w:numPr>
          <w:ilvl w:val="0"/>
          <w:numId w:val="16"/>
        </w:numPr>
        <w:rPr>
          <w:rFonts w:ascii="Arial Narrow" w:eastAsiaTheme="minorHAnsi" w:hAnsi="Arial Narrow" w:cstheme="minorBidi"/>
          <w:sz w:val="24"/>
          <w:szCs w:val="22"/>
          <w:lang w:eastAsia="en-US"/>
        </w:rPr>
      </w:pPr>
      <w:r w:rsidRPr="000C434C">
        <w:rPr>
          <w:rFonts w:ascii="Arial Narrow" w:eastAsiaTheme="minorHAnsi" w:hAnsi="Arial Narrow" w:cstheme="minorBidi"/>
          <w:sz w:val="24"/>
          <w:szCs w:val="22"/>
          <w:lang w:eastAsia="en-US"/>
        </w:rPr>
        <w:t>Facilitate the realization of</w:t>
      </w:r>
      <w:r w:rsidR="00833A69" w:rsidRPr="000C434C">
        <w:rPr>
          <w:rFonts w:ascii="Arial Narrow" w:eastAsiaTheme="minorHAnsi" w:hAnsi="Arial Narrow" w:cstheme="minorBidi"/>
          <w:sz w:val="24"/>
          <w:szCs w:val="22"/>
          <w:lang w:eastAsia="en-US"/>
        </w:rPr>
        <w:t xml:space="preserve"> benefits </w:t>
      </w:r>
      <w:r w:rsidRPr="000C434C">
        <w:rPr>
          <w:rFonts w:ascii="Arial Narrow" w:eastAsiaTheme="minorHAnsi" w:hAnsi="Arial Narrow" w:cstheme="minorBidi"/>
          <w:sz w:val="24"/>
          <w:szCs w:val="22"/>
          <w:lang w:eastAsia="en-US"/>
        </w:rPr>
        <w:t>as identified in the Business Case and explained in the Benefits Realization Plan.</w:t>
      </w:r>
    </w:p>
    <w:p w:rsidR="00833A69" w:rsidRDefault="00833A69" w:rsidP="000C434C">
      <w:pPr>
        <w:pStyle w:val="ListParagraph"/>
      </w:pPr>
      <w:r>
        <w:t xml:space="preserve"> </w:t>
      </w:r>
    </w:p>
    <w:p w:rsidR="00833A69" w:rsidRDefault="000C434C" w:rsidP="00833A69">
      <w:r>
        <w:t>This</w:t>
      </w:r>
      <w:r w:rsidR="00833A69">
        <w:t xml:space="preserve"> </w:t>
      </w:r>
      <w:r>
        <w:t>Change Management Plan</w:t>
      </w:r>
      <w:r w:rsidR="00833A69">
        <w:t xml:space="preserve"> is a high-level document that outlines the approach to managing change throughout the project lifecycle and for the transition to a steady state of operational business</w:t>
      </w:r>
      <w:r>
        <w:t>, in alignment with the “desired to-be state” for ABC following the implementation of the ERP system</w:t>
      </w:r>
      <w:r w:rsidR="00833A69">
        <w:t>.</w:t>
      </w:r>
    </w:p>
    <w:p w:rsidR="0029757A" w:rsidRPr="00BB3684" w:rsidRDefault="0029757A" w:rsidP="006C392F"/>
    <w:p w:rsidR="006C392F" w:rsidRPr="00BB3684" w:rsidRDefault="006C392F" w:rsidP="006C392F"/>
    <w:p w:rsidR="004C4A69" w:rsidRDefault="004C4A69">
      <w:pPr>
        <w:jc w:val="left"/>
      </w:pPr>
      <w:r>
        <w:br w:type="page"/>
      </w:r>
    </w:p>
    <w:p w:rsidR="004C4A69" w:rsidRDefault="001D2BB4" w:rsidP="001D2BB4">
      <w:pPr>
        <w:pStyle w:val="Heading2"/>
      </w:pPr>
      <w:bookmarkStart w:id="5" w:name="_Toc525949033"/>
      <w:r>
        <w:lastRenderedPageBreak/>
        <w:t>Authorization</w:t>
      </w:r>
      <w:bookmarkEnd w:id="5"/>
    </w:p>
    <w:p w:rsidR="001D2BB4" w:rsidRPr="001D2BB4" w:rsidRDefault="000C434C" w:rsidP="001D2BB4">
      <w:r>
        <w:t>The following individuals have approvers</w:t>
      </w:r>
      <w:r w:rsidR="001D2BB4" w:rsidRPr="001D2BB4">
        <w:t xml:space="preserve"> this </w:t>
      </w:r>
      <w:r w:rsidR="00191B69">
        <w:t>Change</w:t>
      </w:r>
      <w:r w:rsidR="001D2BB4" w:rsidRPr="001D2BB4">
        <w:t xml:space="preserve"> </w:t>
      </w:r>
      <w:r>
        <w:t>Management Plan:</w:t>
      </w:r>
    </w:p>
    <w:tbl>
      <w:tblPr>
        <w:tblStyle w:val="GridTable4-Accent1"/>
        <w:tblW w:w="0" w:type="auto"/>
        <w:tblLook w:val="04A0" w:firstRow="1" w:lastRow="0" w:firstColumn="1" w:lastColumn="0" w:noHBand="0" w:noVBand="1"/>
      </w:tblPr>
      <w:tblGrid>
        <w:gridCol w:w="2254"/>
        <w:gridCol w:w="2254"/>
        <w:gridCol w:w="2254"/>
        <w:gridCol w:w="2254"/>
      </w:tblGrid>
      <w:tr w:rsidR="001D2BB4" w:rsidTr="001D2B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1D2BB4" w:rsidRPr="001D2BB4" w:rsidRDefault="001D2BB4" w:rsidP="001D2BB4">
            <w:pPr>
              <w:jc w:val="left"/>
            </w:pPr>
            <w:r>
              <w:t xml:space="preserve">Approver’s </w:t>
            </w:r>
            <w:r w:rsidRPr="001D2BB4">
              <w:t>Name</w:t>
            </w:r>
          </w:p>
        </w:tc>
        <w:tc>
          <w:tcPr>
            <w:tcW w:w="2254" w:type="dxa"/>
          </w:tcPr>
          <w:p w:rsidR="001D2BB4" w:rsidRPr="001D2BB4" w:rsidRDefault="001D2BB4" w:rsidP="001D2BB4">
            <w:pPr>
              <w:jc w:val="left"/>
              <w:cnfStyle w:val="100000000000" w:firstRow="1" w:lastRow="0" w:firstColumn="0" w:lastColumn="0" w:oddVBand="0" w:evenVBand="0" w:oddHBand="0" w:evenHBand="0" w:firstRowFirstColumn="0" w:firstRowLastColumn="0" w:lastRowFirstColumn="0" w:lastRowLastColumn="0"/>
            </w:pPr>
            <w:r>
              <w:t>Job Title</w:t>
            </w:r>
          </w:p>
        </w:tc>
        <w:tc>
          <w:tcPr>
            <w:tcW w:w="2254" w:type="dxa"/>
          </w:tcPr>
          <w:p w:rsidR="001D2BB4" w:rsidRPr="001D2BB4" w:rsidRDefault="001D2BB4" w:rsidP="001D2BB4">
            <w:pPr>
              <w:jc w:val="left"/>
              <w:cnfStyle w:val="100000000000" w:firstRow="1" w:lastRow="0" w:firstColumn="0" w:lastColumn="0" w:oddVBand="0" w:evenVBand="0" w:oddHBand="0" w:evenHBand="0" w:firstRowFirstColumn="0" w:firstRowLastColumn="0" w:lastRowFirstColumn="0" w:lastRowLastColumn="0"/>
            </w:pPr>
            <w:r w:rsidRPr="001D2BB4">
              <w:t>Approved on</w:t>
            </w:r>
            <w:r>
              <w:t xml:space="preserve"> (Date)</w:t>
            </w:r>
          </w:p>
        </w:tc>
        <w:tc>
          <w:tcPr>
            <w:tcW w:w="2254" w:type="dxa"/>
          </w:tcPr>
          <w:p w:rsidR="001D2BB4" w:rsidRPr="001D2BB4" w:rsidRDefault="001D2BB4" w:rsidP="001D2BB4">
            <w:pPr>
              <w:jc w:val="left"/>
              <w:cnfStyle w:val="100000000000" w:firstRow="1" w:lastRow="0" w:firstColumn="0" w:lastColumn="0" w:oddVBand="0" w:evenVBand="0" w:oddHBand="0" w:evenHBand="0" w:firstRowFirstColumn="0" w:firstRowLastColumn="0" w:lastRowFirstColumn="0" w:lastRowLastColumn="0"/>
            </w:pPr>
            <w:r w:rsidRPr="001D2BB4">
              <w:t>Signature</w:t>
            </w:r>
          </w:p>
        </w:tc>
      </w:tr>
      <w:tr w:rsidR="001D2BB4" w:rsidTr="001D2B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1D2BB4" w:rsidRPr="004A2B44" w:rsidRDefault="000C434C" w:rsidP="00093D31">
            <w:pPr>
              <w:rPr>
                <w:b w:val="0"/>
                <w:color w:val="002060"/>
                <w:sz w:val="22"/>
              </w:rPr>
            </w:pPr>
            <w:r w:rsidRPr="004A2B44">
              <w:rPr>
                <w:b w:val="0"/>
                <w:color w:val="002060"/>
                <w:sz w:val="22"/>
              </w:rPr>
              <w:t>Mary Jane</w:t>
            </w:r>
          </w:p>
        </w:tc>
        <w:tc>
          <w:tcPr>
            <w:tcW w:w="2254" w:type="dxa"/>
          </w:tcPr>
          <w:p w:rsidR="001D2BB4" w:rsidRPr="004A2B44" w:rsidRDefault="000C434C" w:rsidP="00093D31">
            <w:pPr>
              <w:cnfStyle w:val="000000100000" w:firstRow="0" w:lastRow="0" w:firstColumn="0" w:lastColumn="0" w:oddVBand="0" w:evenVBand="0" w:oddHBand="1" w:evenHBand="0" w:firstRowFirstColumn="0" w:firstRowLastColumn="0" w:lastRowFirstColumn="0" w:lastRowLastColumn="0"/>
              <w:rPr>
                <w:color w:val="002060"/>
                <w:sz w:val="22"/>
              </w:rPr>
            </w:pPr>
            <w:r w:rsidRPr="004A2B44">
              <w:rPr>
                <w:color w:val="002060"/>
                <w:sz w:val="22"/>
              </w:rPr>
              <w:t>Project Sponsor</w:t>
            </w:r>
          </w:p>
        </w:tc>
        <w:tc>
          <w:tcPr>
            <w:tcW w:w="2254" w:type="dxa"/>
          </w:tcPr>
          <w:p w:rsidR="001D2BB4" w:rsidRPr="004A2B44" w:rsidRDefault="000C434C" w:rsidP="00093D31">
            <w:pPr>
              <w:cnfStyle w:val="000000100000" w:firstRow="0" w:lastRow="0" w:firstColumn="0" w:lastColumn="0" w:oddVBand="0" w:evenVBand="0" w:oddHBand="1" w:evenHBand="0" w:firstRowFirstColumn="0" w:firstRowLastColumn="0" w:lastRowFirstColumn="0" w:lastRowLastColumn="0"/>
              <w:rPr>
                <w:color w:val="002060"/>
                <w:sz w:val="22"/>
              </w:rPr>
            </w:pPr>
            <w:r w:rsidRPr="004A2B44">
              <w:rPr>
                <w:color w:val="002060"/>
                <w:sz w:val="22"/>
              </w:rPr>
              <w:t>1 Oct 2018</w:t>
            </w:r>
          </w:p>
        </w:tc>
        <w:tc>
          <w:tcPr>
            <w:tcW w:w="2254" w:type="dxa"/>
          </w:tcPr>
          <w:p w:rsidR="001D2BB4" w:rsidRPr="004A2B44" w:rsidRDefault="001D2BB4" w:rsidP="00093D31">
            <w:pPr>
              <w:cnfStyle w:val="000000100000" w:firstRow="0" w:lastRow="0" w:firstColumn="0" w:lastColumn="0" w:oddVBand="0" w:evenVBand="0" w:oddHBand="1" w:evenHBand="0" w:firstRowFirstColumn="0" w:firstRowLastColumn="0" w:lastRowFirstColumn="0" w:lastRowLastColumn="0"/>
              <w:rPr>
                <w:color w:val="002060"/>
                <w:sz w:val="22"/>
              </w:rPr>
            </w:pPr>
          </w:p>
        </w:tc>
      </w:tr>
      <w:tr w:rsidR="001D2BB4" w:rsidTr="001D2BB4">
        <w:tc>
          <w:tcPr>
            <w:cnfStyle w:val="001000000000" w:firstRow="0" w:lastRow="0" w:firstColumn="1" w:lastColumn="0" w:oddVBand="0" w:evenVBand="0" w:oddHBand="0" w:evenHBand="0" w:firstRowFirstColumn="0" w:firstRowLastColumn="0" w:lastRowFirstColumn="0" w:lastRowLastColumn="0"/>
            <w:tcW w:w="2254" w:type="dxa"/>
          </w:tcPr>
          <w:p w:rsidR="001D2BB4" w:rsidRPr="004A2B44" w:rsidRDefault="000C434C" w:rsidP="00093D31">
            <w:pPr>
              <w:rPr>
                <w:b w:val="0"/>
                <w:color w:val="002060"/>
                <w:sz w:val="22"/>
              </w:rPr>
            </w:pPr>
            <w:r w:rsidRPr="004A2B44">
              <w:rPr>
                <w:b w:val="0"/>
                <w:color w:val="002060"/>
                <w:sz w:val="22"/>
              </w:rPr>
              <w:t>Joseph Brown</w:t>
            </w:r>
          </w:p>
        </w:tc>
        <w:tc>
          <w:tcPr>
            <w:tcW w:w="2254" w:type="dxa"/>
          </w:tcPr>
          <w:p w:rsidR="001D2BB4" w:rsidRPr="004A2B44" w:rsidRDefault="000C434C" w:rsidP="00093D31">
            <w:pPr>
              <w:cnfStyle w:val="000000000000" w:firstRow="0" w:lastRow="0" w:firstColumn="0" w:lastColumn="0" w:oddVBand="0" w:evenVBand="0" w:oddHBand="0" w:evenHBand="0" w:firstRowFirstColumn="0" w:firstRowLastColumn="0" w:lastRowFirstColumn="0" w:lastRowLastColumn="0"/>
              <w:rPr>
                <w:color w:val="002060"/>
                <w:sz w:val="22"/>
              </w:rPr>
            </w:pPr>
            <w:r w:rsidRPr="004A2B44">
              <w:rPr>
                <w:color w:val="002060"/>
                <w:sz w:val="22"/>
              </w:rPr>
              <w:t>Project Manager</w:t>
            </w:r>
          </w:p>
        </w:tc>
        <w:tc>
          <w:tcPr>
            <w:tcW w:w="2254" w:type="dxa"/>
          </w:tcPr>
          <w:p w:rsidR="001D2BB4" w:rsidRPr="004A2B44" w:rsidRDefault="000C434C" w:rsidP="00093D31">
            <w:pPr>
              <w:cnfStyle w:val="000000000000" w:firstRow="0" w:lastRow="0" w:firstColumn="0" w:lastColumn="0" w:oddVBand="0" w:evenVBand="0" w:oddHBand="0" w:evenHBand="0" w:firstRowFirstColumn="0" w:firstRowLastColumn="0" w:lastRowFirstColumn="0" w:lastRowLastColumn="0"/>
              <w:rPr>
                <w:color w:val="002060"/>
                <w:sz w:val="22"/>
              </w:rPr>
            </w:pPr>
            <w:r w:rsidRPr="004A2B44">
              <w:rPr>
                <w:color w:val="002060"/>
                <w:sz w:val="22"/>
              </w:rPr>
              <w:t>1 Oct 2018</w:t>
            </w:r>
          </w:p>
        </w:tc>
        <w:tc>
          <w:tcPr>
            <w:tcW w:w="2254" w:type="dxa"/>
          </w:tcPr>
          <w:p w:rsidR="001D2BB4" w:rsidRPr="004A2B44" w:rsidRDefault="001D2BB4" w:rsidP="00093D31">
            <w:pPr>
              <w:cnfStyle w:val="000000000000" w:firstRow="0" w:lastRow="0" w:firstColumn="0" w:lastColumn="0" w:oddVBand="0" w:evenVBand="0" w:oddHBand="0" w:evenHBand="0" w:firstRowFirstColumn="0" w:firstRowLastColumn="0" w:lastRowFirstColumn="0" w:lastRowLastColumn="0"/>
              <w:rPr>
                <w:color w:val="002060"/>
                <w:sz w:val="22"/>
              </w:rPr>
            </w:pPr>
          </w:p>
        </w:tc>
      </w:tr>
      <w:tr w:rsidR="001D2BB4" w:rsidTr="001D2B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1D2BB4" w:rsidRPr="004A2B44" w:rsidRDefault="000C434C" w:rsidP="00093D31">
            <w:pPr>
              <w:rPr>
                <w:b w:val="0"/>
                <w:color w:val="002060"/>
                <w:sz w:val="22"/>
              </w:rPr>
            </w:pPr>
            <w:r w:rsidRPr="004A2B44">
              <w:rPr>
                <w:b w:val="0"/>
                <w:color w:val="002060"/>
                <w:sz w:val="22"/>
              </w:rPr>
              <w:t>Katy Ferry</w:t>
            </w:r>
          </w:p>
        </w:tc>
        <w:tc>
          <w:tcPr>
            <w:tcW w:w="2254" w:type="dxa"/>
          </w:tcPr>
          <w:p w:rsidR="001D2BB4" w:rsidRPr="004A2B44" w:rsidRDefault="000C434C" w:rsidP="00093D31">
            <w:pPr>
              <w:cnfStyle w:val="000000100000" w:firstRow="0" w:lastRow="0" w:firstColumn="0" w:lastColumn="0" w:oddVBand="0" w:evenVBand="0" w:oddHBand="1" w:evenHBand="0" w:firstRowFirstColumn="0" w:firstRowLastColumn="0" w:lastRowFirstColumn="0" w:lastRowLastColumn="0"/>
              <w:rPr>
                <w:color w:val="002060"/>
                <w:sz w:val="22"/>
              </w:rPr>
            </w:pPr>
            <w:r w:rsidRPr="004A2B44">
              <w:rPr>
                <w:color w:val="002060"/>
                <w:sz w:val="22"/>
              </w:rPr>
              <w:t>Change Manager</w:t>
            </w:r>
          </w:p>
        </w:tc>
        <w:tc>
          <w:tcPr>
            <w:tcW w:w="2254" w:type="dxa"/>
          </w:tcPr>
          <w:p w:rsidR="001D2BB4" w:rsidRPr="004A2B44" w:rsidRDefault="000C434C" w:rsidP="00093D31">
            <w:pPr>
              <w:cnfStyle w:val="000000100000" w:firstRow="0" w:lastRow="0" w:firstColumn="0" w:lastColumn="0" w:oddVBand="0" w:evenVBand="0" w:oddHBand="1" w:evenHBand="0" w:firstRowFirstColumn="0" w:firstRowLastColumn="0" w:lastRowFirstColumn="0" w:lastRowLastColumn="0"/>
              <w:rPr>
                <w:color w:val="002060"/>
                <w:sz w:val="22"/>
              </w:rPr>
            </w:pPr>
            <w:r w:rsidRPr="004A2B44">
              <w:rPr>
                <w:color w:val="002060"/>
                <w:sz w:val="22"/>
              </w:rPr>
              <w:t>3 Oct 2018</w:t>
            </w:r>
          </w:p>
        </w:tc>
        <w:tc>
          <w:tcPr>
            <w:tcW w:w="2254" w:type="dxa"/>
          </w:tcPr>
          <w:p w:rsidR="001D2BB4" w:rsidRPr="004A2B44" w:rsidRDefault="001D2BB4" w:rsidP="00093D31">
            <w:pPr>
              <w:cnfStyle w:val="000000100000" w:firstRow="0" w:lastRow="0" w:firstColumn="0" w:lastColumn="0" w:oddVBand="0" w:evenVBand="0" w:oddHBand="1" w:evenHBand="0" w:firstRowFirstColumn="0" w:firstRowLastColumn="0" w:lastRowFirstColumn="0" w:lastRowLastColumn="0"/>
              <w:rPr>
                <w:color w:val="002060"/>
                <w:sz w:val="22"/>
              </w:rPr>
            </w:pPr>
          </w:p>
        </w:tc>
      </w:tr>
    </w:tbl>
    <w:p w:rsidR="00B53D96" w:rsidRDefault="00B53D96">
      <w:pPr>
        <w:jc w:val="left"/>
        <w:rPr>
          <w:b/>
          <w:color w:val="0070C0"/>
          <w:sz w:val="32"/>
        </w:rPr>
      </w:pPr>
      <w:r>
        <w:br w:type="page"/>
      </w:r>
    </w:p>
    <w:p w:rsidR="00833A69" w:rsidRDefault="00833A69" w:rsidP="00833A69">
      <w:pPr>
        <w:pStyle w:val="Heading1"/>
      </w:pPr>
      <w:bookmarkStart w:id="6" w:name="_Toc525949034"/>
      <w:r>
        <w:lastRenderedPageBreak/>
        <w:t>Project Overview</w:t>
      </w:r>
      <w:bookmarkEnd w:id="6"/>
    </w:p>
    <w:p w:rsidR="00833A69" w:rsidRDefault="00833A69">
      <w:pPr>
        <w:jc w:val="left"/>
      </w:pPr>
    </w:p>
    <w:p w:rsidR="00833A69" w:rsidRDefault="00833A69" w:rsidP="00833A69">
      <w:pPr>
        <w:pStyle w:val="Heading2"/>
      </w:pPr>
      <w:bookmarkStart w:id="7" w:name="_Toc525949035"/>
      <w:r>
        <w:t>Project Summary</w:t>
      </w:r>
      <w:bookmarkEnd w:id="7"/>
    </w:p>
    <w:p w:rsidR="007277B1" w:rsidRDefault="00EF3DAD" w:rsidP="00600370">
      <w:r>
        <w:t>As a company, ABC</w:t>
      </w:r>
      <w:r w:rsidR="007277B1">
        <w:t xml:space="preserve"> is currently challenged to operate </w:t>
      </w:r>
      <w:r>
        <w:t>and serve its customers</w:t>
      </w:r>
      <w:r w:rsidR="007277B1">
        <w:t xml:space="preserve"> as efficiently and </w:t>
      </w:r>
      <w:r>
        <w:t xml:space="preserve">as </w:t>
      </w:r>
      <w:r w:rsidR="007277B1">
        <w:t>effectively as possible</w:t>
      </w:r>
      <w:r w:rsidR="00600370">
        <w:t xml:space="preserve"> in the provision of publishing and printing services</w:t>
      </w:r>
      <w:r w:rsidR="007277B1">
        <w:t xml:space="preserve">. While the </w:t>
      </w:r>
      <w:r>
        <w:t>company</w:t>
      </w:r>
      <w:r w:rsidR="007277B1">
        <w:t xml:space="preserve"> has managed to function and meet its financial reporting and other </w:t>
      </w:r>
      <w:r>
        <w:t xml:space="preserve">responsibilities, </w:t>
      </w:r>
      <w:r w:rsidR="007277B1">
        <w:t>it is doing so often with highly manual processes and data from multiple systems. The result is the inability to proactively manage and improve many of these core</w:t>
      </w:r>
      <w:r>
        <w:t xml:space="preserve"> </w:t>
      </w:r>
      <w:r w:rsidR="007277B1">
        <w:t>financial</w:t>
      </w:r>
      <w:r>
        <w:t xml:space="preserve"> </w:t>
      </w:r>
      <w:r w:rsidR="007277B1">
        <w:t xml:space="preserve">back office practices, provide </w:t>
      </w:r>
      <w:r>
        <w:t>Senior Management with</w:t>
      </w:r>
      <w:r w:rsidR="007277B1">
        <w:t xml:space="preserve"> timely and accurate data, process high volume transactions efficiently and provide employees with the highest level of customer service.  </w:t>
      </w:r>
    </w:p>
    <w:p w:rsidR="00833A69" w:rsidRDefault="00EF3DAD" w:rsidP="00600370">
      <w:r>
        <w:t xml:space="preserve">Following this scenario, ABC’s Executive Committee has approved the initiation of the ERP Implementation Project in January 2018. </w:t>
      </w:r>
      <w:r w:rsidR="007277B1" w:rsidRPr="007277B1">
        <w:t>Enterprise resource planning (ERP) systems facilitate the flow of inf</w:t>
      </w:r>
      <w:r>
        <w:t xml:space="preserve">ormation across business units as well as </w:t>
      </w:r>
      <w:r w:rsidR="007277B1" w:rsidRPr="007277B1">
        <w:t>the seamless integration of systems and creates a holistic view of the enterprise to support decision making.</w:t>
      </w:r>
      <w:r>
        <w:t xml:space="preserve"> To this point, ABC has partnered with XYZ for the provision of a complete ERP implementation and consulting project.</w:t>
      </w:r>
    </w:p>
    <w:p w:rsidR="00833A69" w:rsidRDefault="00833A69">
      <w:pPr>
        <w:jc w:val="left"/>
      </w:pPr>
    </w:p>
    <w:p w:rsidR="00923101" w:rsidRPr="00923101" w:rsidRDefault="00833A69" w:rsidP="00923101">
      <w:pPr>
        <w:pStyle w:val="Heading2"/>
        <w:rPr>
          <w:sz w:val="32"/>
        </w:rPr>
      </w:pPr>
      <w:bookmarkStart w:id="8" w:name="_Toc525949036"/>
      <w:r>
        <w:t>Project Benefits</w:t>
      </w:r>
      <w:bookmarkEnd w:id="8"/>
    </w:p>
    <w:p w:rsidR="00EF3DAD" w:rsidRDefault="00EF3DAD">
      <w:pPr>
        <w:jc w:val="left"/>
      </w:pPr>
      <w:r>
        <w:t>The following high-level benefits have been identified in the Business Case of this project:</w:t>
      </w:r>
    </w:p>
    <w:p w:rsidR="007277B1" w:rsidRPr="00EF3DAD" w:rsidRDefault="007277B1" w:rsidP="00EF3DAD">
      <w:pPr>
        <w:pStyle w:val="ListParagraph"/>
        <w:numPr>
          <w:ilvl w:val="0"/>
          <w:numId w:val="17"/>
        </w:numPr>
        <w:jc w:val="left"/>
        <w:rPr>
          <w:rFonts w:ascii="Arial Narrow" w:eastAsiaTheme="minorHAnsi" w:hAnsi="Arial Narrow" w:cstheme="minorBidi"/>
          <w:sz w:val="24"/>
          <w:szCs w:val="22"/>
          <w:lang w:eastAsia="en-US"/>
        </w:rPr>
      </w:pPr>
      <w:r w:rsidRPr="00EF3DAD">
        <w:rPr>
          <w:rFonts w:ascii="Arial Narrow" w:eastAsiaTheme="minorHAnsi" w:hAnsi="Arial Narrow" w:cstheme="minorBidi"/>
          <w:sz w:val="24"/>
          <w:szCs w:val="22"/>
          <w:lang w:eastAsia="en-US"/>
        </w:rPr>
        <w:t>Position ABC for growth</w:t>
      </w:r>
    </w:p>
    <w:p w:rsidR="00EF3DAD" w:rsidRPr="00EF3DAD" w:rsidRDefault="00EF3DAD" w:rsidP="00EF3DAD">
      <w:pPr>
        <w:pStyle w:val="ListParagraph"/>
        <w:numPr>
          <w:ilvl w:val="0"/>
          <w:numId w:val="17"/>
        </w:numPr>
        <w:jc w:val="left"/>
        <w:rPr>
          <w:rFonts w:ascii="Arial Narrow" w:eastAsiaTheme="minorHAnsi" w:hAnsi="Arial Narrow" w:cstheme="minorBidi"/>
          <w:sz w:val="24"/>
          <w:szCs w:val="22"/>
          <w:lang w:eastAsia="en-US"/>
        </w:rPr>
      </w:pPr>
      <w:r w:rsidRPr="00EF3DAD">
        <w:rPr>
          <w:rFonts w:ascii="Arial Narrow" w:eastAsiaTheme="minorHAnsi" w:hAnsi="Arial Narrow" w:cstheme="minorBidi"/>
          <w:sz w:val="24"/>
          <w:szCs w:val="22"/>
          <w:lang w:eastAsia="en-US"/>
        </w:rPr>
        <w:t>Streamline existing processes</w:t>
      </w:r>
    </w:p>
    <w:p w:rsidR="007277B1" w:rsidRPr="00EF3DAD" w:rsidRDefault="007277B1" w:rsidP="00EF3DAD">
      <w:pPr>
        <w:pStyle w:val="ListParagraph"/>
        <w:numPr>
          <w:ilvl w:val="0"/>
          <w:numId w:val="17"/>
        </w:numPr>
        <w:jc w:val="left"/>
        <w:rPr>
          <w:rFonts w:ascii="Arial Narrow" w:eastAsiaTheme="minorHAnsi" w:hAnsi="Arial Narrow" w:cstheme="minorBidi"/>
          <w:sz w:val="24"/>
          <w:szCs w:val="22"/>
          <w:lang w:eastAsia="en-US"/>
        </w:rPr>
      </w:pPr>
      <w:r w:rsidRPr="00EF3DAD">
        <w:rPr>
          <w:rFonts w:ascii="Arial Narrow" w:eastAsiaTheme="minorHAnsi" w:hAnsi="Arial Narrow" w:cstheme="minorBidi"/>
          <w:sz w:val="24"/>
          <w:szCs w:val="22"/>
          <w:lang w:eastAsia="en-US"/>
        </w:rPr>
        <w:t>Improve business performance</w:t>
      </w:r>
    </w:p>
    <w:p w:rsidR="007277B1" w:rsidRPr="00EF3DAD" w:rsidRDefault="007277B1" w:rsidP="00EF3DAD">
      <w:pPr>
        <w:pStyle w:val="ListParagraph"/>
        <w:numPr>
          <w:ilvl w:val="0"/>
          <w:numId w:val="17"/>
        </w:numPr>
        <w:jc w:val="left"/>
        <w:rPr>
          <w:rFonts w:ascii="Arial Narrow" w:eastAsiaTheme="minorHAnsi" w:hAnsi="Arial Narrow" w:cstheme="minorBidi"/>
          <w:sz w:val="24"/>
          <w:szCs w:val="22"/>
          <w:lang w:eastAsia="en-US"/>
        </w:rPr>
      </w:pPr>
      <w:r w:rsidRPr="00EF3DAD">
        <w:rPr>
          <w:rFonts w:ascii="Arial Narrow" w:eastAsiaTheme="minorHAnsi" w:hAnsi="Arial Narrow" w:cstheme="minorBidi"/>
          <w:sz w:val="24"/>
          <w:szCs w:val="22"/>
          <w:lang w:eastAsia="en-US"/>
        </w:rPr>
        <w:t>Facilitate reporting / regulatory compliance</w:t>
      </w:r>
    </w:p>
    <w:p w:rsidR="007277B1" w:rsidRPr="00EF3DAD" w:rsidRDefault="007277B1" w:rsidP="00EF3DAD">
      <w:pPr>
        <w:pStyle w:val="ListParagraph"/>
        <w:numPr>
          <w:ilvl w:val="0"/>
          <w:numId w:val="17"/>
        </w:numPr>
        <w:jc w:val="left"/>
        <w:rPr>
          <w:rFonts w:ascii="Arial Narrow" w:eastAsiaTheme="minorHAnsi" w:hAnsi="Arial Narrow" w:cstheme="minorBidi"/>
          <w:sz w:val="24"/>
          <w:szCs w:val="22"/>
          <w:lang w:eastAsia="en-US"/>
        </w:rPr>
      </w:pPr>
      <w:r w:rsidRPr="00EF3DAD">
        <w:rPr>
          <w:rFonts w:ascii="Arial Narrow" w:eastAsiaTheme="minorHAnsi" w:hAnsi="Arial Narrow" w:cstheme="minorBidi"/>
          <w:sz w:val="24"/>
          <w:szCs w:val="22"/>
          <w:lang w:eastAsia="en-US"/>
        </w:rPr>
        <w:t>Standardize global operations</w:t>
      </w:r>
    </w:p>
    <w:p w:rsidR="007277B1" w:rsidRPr="00EF3DAD" w:rsidRDefault="007277B1" w:rsidP="00EF3DAD">
      <w:pPr>
        <w:pStyle w:val="ListParagraph"/>
        <w:numPr>
          <w:ilvl w:val="0"/>
          <w:numId w:val="17"/>
        </w:numPr>
        <w:jc w:val="left"/>
        <w:rPr>
          <w:rFonts w:ascii="Arial Narrow" w:eastAsiaTheme="minorHAnsi" w:hAnsi="Arial Narrow" w:cstheme="minorBidi"/>
          <w:sz w:val="24"/>
          <w:szCs w:val="22"/>
          <w:lang w:eastAsia="en-US"/>
        </w:rPr>
      </w:pPr>
      <w:r w:rsidRPr="00EF3DAD">
        <w:rPr>
          <w:rFonts w:ascii="Arial Narrow" w:eastAsiaTheme="minorHAnsi" w:hAnsi="Arial Narrow" w:cstheme="minorBidi"/>
          <w:sz w:val="24"/>
          <w:szCs w:val="22"/>
          <w:lang w:eastAsia="en-US"/>
        </w:rPr>
        <w:t>Reduce working capital</w:t>
      </w:r>
    </w:p>
    <w:p w:rsidR="00EF3DAD" w:rsidRDefault="00EF3DAD">
      <w:pPr>
        <w:jc w:val="left"/>
      </w:pPr>
    </w:p>
    <w:p w:rsidR="00923101" w:rsidRDefault="00EF3DAD">
      <w:pPr>
        <w:jc w:val="left"/>
        <w:rPr>
          <w:b/>
          <w:color w:val="0070C0"/>
          <w:sz w:val="28"/>
        </w:rPr>
      </w:pPr>
      <w:r>
        <w:t>Further information on the benefits detail can be found in the project’s Business Case and Benefits Realization Plan.</w:t>
      </w:r>
      <w:r w:rsidR="00923101">
        <w:br w:type="page"/>
      </w:r>
    </w:p>
    <w:p w:rsidR="00556CCB" w:rsidRDefault="00556CCB" w:rsidP="00923101">
      <w:pPr>
        <w:pStyle w:val="Heading1"/>
      </w:pPr>
      <w:bookmarkStart w:id="9" w:name="_Toc525949037"/>
      <w:r>
        <w:lastRenderedPageBreak/>
        <w:t>Change Management Team</w:t>
      </w:r>
      <w:bookmarkEnd w:id="9"/>
    </w:p>
    <w:p w:rsidR="00E8355A" w:rsidRDefault="00E8355A" w:rsidP="00E8355A">
      <w:r>
        <w:t>Given the complexity and level of change anticipated for this project, a dedicated Change Management Team has been assembled as follows:</w:t>
      </w:r>
    </w:p>
    <w:tbl>
      <w:tblPr>
        <w:tblStyle w:val="GridTable4-Accent1"/>
        <w:tblW w:w="0" w:type="auto"/>
        <w:tblLook w:val="04A0" w:firstRow="1" w:lastRow="0" w:firstColumn="1" w:lastColumn="0" w:noHBand="0" w:noVBand="1"/>
      </w:tblPr>
      <w:tblGrid>
        <w:gridCol w:w="2263"/>
        <w:gridCol w:w="2977"/>
        <w:gridCol w:w="3776"/>
      </w:tblGrid>
      <w:tr w:rsidR="00E8355A" w:rsidTr="00E835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E8355A" w:rsidRDefault="00E8355A" w:rsidP="00E8355A">
            <w:r>
              <w:t>Name</w:t>
            </w:r>
          </w:p>
        </w:tc>
        <w:tc>
          <w:tcPr>
            <w:tcW w:w="2977" w:type="dxa"/>
          </w:tcPr>
          <w:p w:rsidR="00E8355A" w:rsidRDefault="00E8355A" w:rsidP="00E8355A">
            <w:pPr>
              <w:cnfStyle w:val="100000000000" w:firstRow="1" w:lastRow="0" w:firstColumn="0" w:lastColumn="0" w:oddVBand="0" w:evenVBand="0" w:oddHBand="0" w:evenHBand="0" w:firstRowFirstColumn="0" w:firstRowLastColumn="0" w:lastRowFirstColumn="0" w:lastRowLastColumn="0"/>
            </w:pPr>
            <w:r>
              <w:t>Role</w:t>
            </w:r>
          </w:p>
        </w:tc>
        <w:tc>
          <w:tcPr>
            <w:tcW w:w="3776" w:type="dxa"/>
          </w:tcPr>
          <w:p w:rsidR="00E8355A" w:rsidRDefault="00E8355A" w:rsidP="00E8355A">
            <w:pPr>
              <w:cnfStyle w:val="100000000000" w:firstRow="1" w:lastRow="0" w:firstColumn="0" w:lastColumn="0" w:oddVBand="0" w:evenVBand="0" w:oddHBand="0" w:evenHBand="0" w:firstRowFirstColumn="0" w:firstRowLastColumn="0" w:lastRowFirstColumn="0" w:lastRowLastColumn="0"/>
            </w:pPr>
            <w:r>
              <w:t>Contact Details</w:t>
            </w:r>
          </w:p>
        </w:tc>
      </w:tr>
      <w:tr w:rsidR="00E8355A" w:rsidTr="00E835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E8355A" w:rsidRPr="00F07ED4" w:rsidRDefault="00E8355A" w:rsidP="00E8355A">
            <w:pPr>
              <w:rPr>
                <w:b w:val="0"/>
              </w:rPr>
            </w:pPr>
            <w:r w:rsidRPr="00F07ED4">
              <w:rPr>
                <w:b w:val="0"/>
              </w:rPr>
              <w:t>Katy Ferry</w:t>
            </w:r>
          </w:p>
        </w:tc>
        <w:tc>
          <w:tcPr>
            <w:tcW w:w="2977" w:type="dxa"/>
          </w:tcPr>
          <w:p w:rsidR="00E8355A" w:rsidRPr="00F07ED4" w:rsidRDefault="00E8355A" w:rsidP="00E8355A">
            <w:pPr>
              <w:cnfStyle w:val="000000100000" w:firstRow="0" w:lastRow="0" w:firstColumn="0" w:lastColumn="0" w:oddVBand="0" w:evenVBand="0" w:oddHBand="1" w:evenHBand="0" w:firstRowFirstColumn="0" w:firstRowLastColumn="0" w:lastRowFirstColumn="0" w:lastRowLastColumn="0"/>
            </w:pPr>
            <w:r w:rsidRPr="00F07ED4">
              <w:t>Change Manager</w:t>
            </w:r>
          </w:p>
        </w:tc>
        <w:tc>
          <w:tcPr>
            <w:tcW w:w="3776" w:type="dxa"/>
          </w:tcPr>
          <w:p w:rsidR="00E8355A" w:rsidRPr="00F07ED4" w:rsidRDefault="00E8355A" w:rsidP="00E8355A">
            <w:pPr>
              <w:cnfStyle w:val="000000100000" w:firstRow="0" w:lastRow="0" w:firstColumn="0" w:lastColumn="0" w:oddVBand="0" w:evenVBand="0" w:oddHBand="1" w:evenHBand="0" w:firstRowFirstColumn="0" w:firstRowLastColumn="0" w:lastRowFirstColumn="0" w:lastRowLastColumn="0"/>
            </w:pPr>
            <w:r w:rsidRPr="00F07ED4">
              <w:t>Katy.Ferry@ABC.com</w:t>
            </w:r>
          </w:p>
        </w:tc>
      </w:tr>
      <w:tr w:rsidR="00E8355A" w:rsidTr="00E8355A">
        <w:tc>
          <w:tcPr>
            <w:cnfStyle w:val="001000000000" w:firstRow="0" w:lastRow="0" w:firstColumn="1" w:lastColumn="0" w:oddVBand="0" w:evenVBand="0" w:oddHBand="0" w:evenHBand="0" w:firstRowFirstColumn="0" w:firstRowLastColumn="0" w:lastRowFirstColumn="0" w:lastRowLastColumn="0"/>
            <w:tcW w:w="2263" w:type="dxa"/>
          </w:tcPr>
          <w:p w:rsidR="00E8355A" w:rsidRPr="00F07ED4" w:rsidRDefault="00F07ED4" w:rsidP="00E8355A">
            <w:pPr>
              <w:rPr>
                <w:b w:val="0"/>
              </w:rPr>
            </w:pPr>
            <w:r w:rsidRPr="00F07ED4">
              <w:rPr>
                <w:b w:val="0"/>
              </w:rPr>
              <w:t>Jack Oliver</w:t>
            </w:r>
          </w:p>
        </w:tc>
        <w:tc>
          <w:tcPr>
            <w:tcW w:w="2977" w:type="dxa"/>
          </w:tcPr>
          <w:p w:rsidR="00E8355A" w:rsidRDefault="00F07ED4" w:rsidP="00E8355A">
            <w:pPr>
              <w:cnfStyle w:val="000000000000" w:firstRow="0" w:lastRow="0" w:firstColumn="0" w:lastColumn="0" w:oddVBand="0" w:evenVBand="0" w:oddHBand="0" w:evenHBand="0" w:firstRowFirstColumn="0" w:firstRowLastColumn="0" w:lastRowFirstColumn="0" w:lastRowLastColumn="0"/>
            </w:pPr>
            <w:r>
              <w:t>Change Analyst</w:t>
            </w:r>
          </w:p>
        </w:tc>
        <w:tc>
          <w:tcPr>
            <w:tcW w:w="3776" w:type="dxa"/>
          </w:tcPr>
          <w:p w:rsidR="00E8355A" w:rsidRDefault="00F07ED4" w:rsidP="00E8355A">
            <w:pPr>
              <w:cnfStyle w:val="000000000000" w:firstRow="0" w:lastRow="0" w:firstColumn="0" w:lastColumn="0" w:oddVBand="0" w:evenVBand="0" w:oddHBand="0" w:evenHBand="0" w:firstRowFirstColumn="0" w:firstRowLastColumn="0" w:lastRowFirstColumn="0" w:lastRowLastColumn="0"/>
            </w:pPr>
            <w:r w:rsidRPr="00F07ED4">
              <w:t>Jack.Oliver@ABC.com</w:t>
            </w:r>
          </w:p>
        </w:tc>
      </w:tr>
      <w:tr w:rsidR="00E8355A" w:rsidTr="00E835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E8355A" w:rsidRPr="00F07ED4" w:rsidRDefault="00F07ED4" w:rsidP="00E8355A">
            <w:pPr>
              <w:rPr>
                <w:b w:val="0"/>
              </w:rPr>
            </w:pPr>
            <w:r w:rsidRPr="00F07ED4">
              <w:rPr>
                <w:b w:val="0"/>
              </w:rPr>
              <w:t>Tom Silva</w:t>
            </w:r>
          </w:p>
        </w:tc>
        <w:tc>
          <w:tcPr>
            <w:tcW w:w="2977" w:type="dxa"/>
          </w:tcPr>
          <w:p w:rsidR="00E8355A" w:rsidRDefault="00F07ED4" w:rsidP="00E8355A">
            <w:pPr>
              <w:cnfStyle w:val="000000100000" w:firstRow="0" w:lastRow="0" w:firstColumn="0" w:lastColumn="0" w:oddVBand="0" w:evenVBand="0" w:oddHBand="1" w:evenHBand="0" w:firstRowFirstColumn="0" w:firstRowLastColumn="0" w:lastRowFirstColumn="0" w:lastRowLastColumn="0"/>
            </w:pPr>
            <w:r>
              <w:t>Communication Specialist</w:t>
            </w:r>
          </w:p>
        </w:tc>
        <w:tc>
          <w:tcPr>
            <w:tcW w:w="3776" w:type="dxa"/>
          </w:tcPr>
          <w:p w:rsidR="00E8355A" w:rsidRDefault="00F07ED4" w:rsidP="00E8355A">
            <w:pPr>
              <w:cnfStyle w:val="000000100000" w:firstRow="0" w:lastRow="0" w:firstColumn="0" w:lastColumn="0" w:oddVBand="0" w:evenVBand="0" w:oddHBand="1" w:evenHBand="0" w:firstRowFirstColumn="0" w:firstRowLastColumn="0" w:lastRowFirstColumn="0" w:lastRowLastColumn="0"/>
            </w:pPr>
            <w:r w:rsidRPr="00F07ED4">
              <w:t>Tom.Silva@ABC.com</w:t>
            </w:r>
          </w:p>
        </w:tc>
      </w:tr>
      <w:tr w:rsidR="00E8355A" w:rsidTr="00E8355A">
        <w:tc>
          <w:tcPr>
            <w:cnfStyle w:val="001000000000" w:firstRow="0" w:lastRow="0" w:firstColumn="1" w:lastColumn="0" w:oddVBand="0" w:evenVBand="0" w:oddHBand="0" w:evenHBand="0" w:firstRowFirstColumn="0" w:firstRowLastColumn="0" w:lastRowFirstColumn="0" w:lastRowLastColumn="0"/>
            <w:tcW w:w="2263" w:type="dxa"/>
          </w:tcPr>
          <w:p w:rsidR="00E8355A" w:rsidRPr="00F07ED4" w:rsidRDefault="00F07ED4" w:rsidP="00E8355A">
            <w:pPr>
              <w:rPr>
                <w:b w:val="0"/>
              </w:rPr>
            </w:pPr>
            <w:r w:rsidRPr="00F07ED4">
              <w:rPr>
                <w:b w:val="0"/>
              </w:rPr>
              <w:t xml:space="preserve">Tony </w:t>
            </w:r>
            <w:proofErr w:type="spellStart"/>
            <w:r w:rsidRPr="00F07ED4">
              <w:rPr>
                <w:b w:val="0"/>
              </w:rPr>
              <w:t>Galfini</w:t>
            </w:r>
            <w:proofErr w:type="spellEnd"/>
          </w:p>
        </w:tc>
        <w:tc>
          <w:tcPr>
            <w:tcW w:w="2977" w:type="dxa"/>
          </w:tcPr>
          <w:p w:rsidR="00E8355A" w:rsidRDefault="00F07ED4" w:rsidP="00E8355A">
            <w:pPr>
              <w:cnfStyle w:val="000000000000" w:firstRow="0" w:lastRow="0" w:firstColumn="0" w:lastColumn="0" w:oddVBand="0" w:evenVBand="0" w:oddHBand="0" w:evenHBand="0" w:firstRowFirstColumn="0" w:firstRowLastColumn="0" w:lastRowFirstColumn="0" w:lastRowLastColumn="0"/>
            </w:pPr>
            <w:r>
              <w:t>ERP Trainer</w:t>
            </w:r>
          </w:p>
        </w:tc>
        <w:tc>
          <w:tcPr>
            <w:tcW w:w="3776" w:type="dxa"/>
          </w:tcPr>
          <w:p w:rsidR="00E8355A" w:rsidRDefault="00F07ED4" w:rsidP="00E8355A">
            <w:pPr>
              <w:cnfStyle w:val="000000000000" w:firstRow="0" w:lastRow="0" w:firstColumn="0" w:lastColumn="0" w:oddVBand="0" w:evenVBand="0" w:oddHBand="0" w:evenHBand="0" w:firstRowFirstColumn="0" w:firstRowLastColumn="0" w:lastRowFirstColumn="0" w:lastRowLastColumn="0"/>
            </w:pPr>
            <w:r>
              <w:t>Tgalfini@XYZ.com</w:t>
            </w:r>
          </w:p>
        </w:tc>
      </w:tr>
    </w:tbl>
    <w:p w:rsidR="00E8355A" w:rsidRDefault="00E8355A" w:rsidP="00E8355A"/>
    <w:p w:rsidR="00E8355A" w:rsidRDefault="00F07ED4" w:rsidP="00E8355A">
      <w:r>
        <w:t xml:space="preserve">It should be noted that the external party (XYZ, hereby represented by Tony </w:t>
      </w:r>
      <w:proofErr w:type="spellStart"/>
      <w:r>
        <w:t>Galfini</w:t>
      </w:r>
      <w:proofErr w:type="spellEnd"/>
      <w:r>
        <w:t xml:space="preserve">) will be treated as part of the internal Change Management Team </w:t>
      </w:r>
      <w:proofErr w:type="gramStart"/>
      <w:r>
        <w:t>for the purpose of</w:t>
      </w:r>
      <w:proofErr w:type="gramEnd"/>
      <w:r>
        <w:t xml:space="preserve"> enabling the adoption of the system and guidance based on his consultancy experience with clients with similar requirements to ABC.</w:t>
      </w:r>
    </w:p>
    <w:p w:rsidR="00E8355A" w:rsidRPr="00E8355A" w:rsidRDefault="00E8355A" w:rsidP="00E8355A"/>
    <w:p w:rsidR="00556CCB" w:rsidRDefault="00556CCB" w:rsidP="00923101">
      <w:pPr>
        <w:pStyle w:val="Heading1"/>
      </w:pPr>
      <w:bookmarkStart w:id="10" w:name="_Toc525949038"/>
      <w:r>
        <w:t>Change Management Roles and Responsibilities</w:t>
      </w:r>
      <w:bookmarkEnd w:id="10"/>
    </w:p>
    <w:p w:rsidR="00556CCB" w:rsidRDefault="00F07ED4" w:rsidP="00556CCB">
      <w:pPr>
        <w:jc w:val="left"/>
      </w:pPr>
      <w:r>
        <w:t>To support the specific responsibilities of the Change Management Team, the following roles and responsibilities have been identified as appropriate for the project:</w:t>
      </w:r>
    </w:p>
    <w:tbl>
      <w:tblPr>
        <w:tblStyle w:val="GridTable4-Accent1"/>
        <w:tblW w:w="0" w:type="auto"/>
        <w:tblLook w:val="04A0" w:firstRow="1" w:lastRow="0" w:firstColumn="1" w:lastColumn="0" w:noHBand="0" w:noVBand="1"/>
      </w:tblPr>
      <w:tblGrid>
        <w:gridCol w:w="2689"/>
        <w:gridCol w:w="6327"/>
      </w:tblGrid>
      <w:tr w:rsidR="00F07ED4" w:rsidTr="001E099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89" w:type="dxa"/>
          </w:tcPr>
          <w:p w:rsidR="00F07ED4" w:rsidRDefault="00F07ED4" w:rsidP="00556CCB">
            <w:pPr>
              <w:jc w:val="left"/>
            </w:pPr>
            <w:r>
              <w:t>Role</w:t>
            </w:r>
          </w:p>
        </w:tc>
        <w:tc>
          <w:tcPr>
            <w:tcW w:w="6327" w:type="dxa"/>
          </w:tcPr>
          <w:p w:rsidR="00F07ED4" w:rsidRDefault="00F07ED4" w:rsidP="00556CCB">
            <w:pPr>
              <w:jc w:val="left"/>
              <w:cnfStyle w:val="100000000000" w:firstRow="1" w:lastRow="0" w:firstColumn="0" w:lastColumn="0" w:oddVBand="0" w:evenVBand="0" w:oddHBand="0" w:evenHBand="0" w:firstRowFirstColumn="0" w:firstRowLastColumn="0" w:lastRowFirstColumn="0" w:lastRowLastColumn="0"/>
            </w:pPr>
            <w:r>
              <w:t>Responsibilities</w:t>
            </w:r>
          </w:p>
        </w:tc>
      </w:tr>
      <w:tr w:rsidR="00F07ED4" w:rsidTr="00F07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F07ED4" w:rsidRDefault="00F07ED4" w:rsidP="00556CCB">
            <w:pPr>
              <w:jc w:val="left"/>
            </w:pPr>
            <w:r>
              <w:t>Change Manager</w:t>
            </w:r>
          </w:p>
        </w:tc>
        <w:tc>
          <w:tcPr>
            <w:tcW w:w="6327" w:type="dxa"/>
          </w:tcPr>
          <w:p w:rsidR="001E099A" w:rsidRDefault="001E099A" w:rsidP="00F07ED4">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Pr>
                <w:rFonts w:ascii="Arial Narrow" w:hAnsi="Arial Narrow"/>
                <w:sz w:val="22"/>
              </w:rPr>
              <w:t xml:space="preserve">Accountable for the embeddedness of the change resulting from the project. </w:t>
            </w:r>
          </w:p>
          <w:p w:rsidR="00F07ED4" w:rsidRPr="00F07ED4" w:rsidRDefault="00F07ED4" w:rsidP="00F07ED4">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F07ED4">
              <w:rPr>
                <w:rFonts w:ascii="Arial Narrow" w:hAnsi="Arial Narrow"/>
                <w:sz w:val="22"/>
              </w:rPr>
              <w:t xml:space="preserve">Developing/executing the </w:t>
            </w:r>
            <w:r>
              <w:rPr>
                <w:rFonts w:ascii="Arial Narrow" w:hAnsi="Arial Narrow"/>
                <w:sz w:val="22"/>
              </w:rPr>
              <w:t xml:space="preserve">project’s </w:t>
            </w:r>
            <w:r w:rsidRPr="00F07ED4">
              <w:rPr>
                <w:rFonts w:ascii="Arial Narrow" w:hAnsi="Arial Narrow"/>
                <w:sz w:val="22"/>
              </w:rPr>
              <w:t>Change Management Plan.</w:t>
            </w:r>
          </w:p>
          <w:p w:rsidR="00F07ED4" w:rsidRPr="00F07ED4" w:rsidRDefault="00F07ED4" w:rsidP="00F07ED4">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F07ED4">
              <w:rPr>
                <w:rFonts w:ascii="Arial Narrow" w:hAnsi="Arial Narrow"/>
                <w:sz w:val="22"/>
              </w:rPr>
              <w:t>Monitoring the effectiveness of organizational change management activities and recommending actions to resolve issues.</w:t>
            </w:r>
          </w:p>
          <w:p w:rsidR="00F07ED4" w:rsidRPr="00F07ED4" w:rsidRDefault="00F07ED4" w:rsidP="00F07ED4">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F07ED4">
              <w:rPr>
                <w:rFonts w:ascii="Arial Narrow" w:hAnsi="Arial Narrow"/>
                <w:sz w:val="22"/>
              </w:rPr>
              <w:t xml:space="preserve">Coaching/mentoring </w:t>
            </w:r>
            <w:r>
              <w:rPr>
                <w:rFonts w:ascii="Arial Narrow" w:hAnsi="Arial Narrow"/>
                <w:sz w:val="22"/>
              </w:rPr>
              <w:t>ABC’s</w:t>
            </w:r>
            <w:r w:rsidRPr="00F07ED4">
              <w:rPr>
                <w:rFonts w:ascii="Arial Narrow" w:hAnsi="Arial Narrow"/>
                <w:sz w:val="22"/>
              </w:rPr>
              <w:t xml:space="preserve"> organizational change management staff in providing timely communication with project stakeholders.</w:t>
            </w:r>
          </w:p>
          <w:p w:rsidR="00F07ED4" w:rsidRPr="00F07ED4" w:rsidRDefault="00F07ED4" w:rsidP="00F07ED4">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F07ED4">
              <w:rPr>
                <w:rFonts w:ascii="Arial Narrow" w:hAnsi="Arial Narrow"/>
                <w:sz w:val="22"/>
              </w:rPr>
              <w:t>Serving as the single point of contact for organizational change management activities.</w:t>
            </w:r>
          </w:p>
          <w:p w:rsidR="00F07ED4" w:rsidRPr="00F07ED4" w:rsidRDefault="00F07ED4" w:rsidP="00F07ED4">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F07ED4">
              <w:rPr>
                <w:rFonts w:ascii="Arial Narrow" w:hAnsi="Arial Narrow"/>
                <w:sz w:val="22"/>
              </w:rPr>
              <w:t>Recording changes according to provisions of the Change Management Plan.</w:t>
            </w:r>
          </w:p>
          <w:p w:rsidR="00F07ED4" w:rsidRPr="00F07ED4" w:rsidRDefault="00F07ED4" w:rsidP="00F07ED4">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F07ED4">
              <w:rPr>
                <w:rFonts w:ascii="Arial Narrow" w:hAnsi="Arial Narrow"/>
                <w:sz w:val="22"/>
              </w:rPr>
              <w:t>Recording decisions on proposed changes.</w:t>
            </w:r>
          </w:p>
          <w:p w:rsidR="00F07ED4" w:rsidRPr="00F07ED4" w:rsidRDefault="00F07ED4" w:rsidP="00556CCB">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F07ED4">
              <w:rPr>
                <w:rFonts w:ascii="Arial Narrow" w:hAnsi="Arial Narrow"/>
                <w:sz w:val="22"/>
              </w:rPr>
              <w:t>Ensuring that changes are incorporated into appropriate project documents.</w:t>
            </w:r>
          </w:p>
        </w:tc>
      </w:tr>
      <w:tr w:rsidR="00F07ED4" w:rsidTr="00F07ED4">
        <w:tc>
          <w:tcPr>
            <w:cnfStyle w:val="001000000000" w:firstRow="0" w:lastRow="0" w:firstColumn="1" w:lastColumn="0" w:oddVBand="0" w:evenVBand="0" w:oddHBand="0" w:evenHBand="0" w:firstRowFirstColumn="0" w:firstRowLastColumn="0" w:lastRowFirstColumn="0" w:lastRowLastColumn="0"/>
            <w:tcW w:w="2689" w:type="dxa"/>
          </w:tcPr>
          <w:p w:rsidR="00F07ED4" w:rsidRDefault="001E099A" w:rsidP="00556CCB">
            <w:pPr>
              <w:jc w:val="left"/>
            </w:pPr>
            <w:r>
              <w:t>Change Analyst</w:t>
            </w:r>
          </w:p>
        </w:tc>
        <w:tc>
          <w:tcPr>
            <w:tcW w:w="6327" w:type="dxa"/>
          </w:tcPr>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Identifying changes and their impacts, performing analysis functions such as planning for and assessing the impacts of change.</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Defining and implementing change management activities</w:t>
            </w:r>
            <w:r>
              <w:rPr>
                <w:rFonts w:ascii="Arial Narrow" w:hAnsi="Arial Narrow"/>
                <w:sz w:val="22"/>
              </w:rPr>
              <w:t>.</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Participating in evaluating proposed changes.</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 xml:space="preserve">Coaching and mentoring </w:t>
            </w:r>
            <w:r>
              <w:rPr>
                <w:rFonts w:ascii="Arial Narrow" w:hAnsi="Arial Narrow"/>
                <w:sz w:val="22"/>
              </w:rPr>
              <w:t>ABC’s</w:t>
            </w:r>
            <w:r w:rsidRPr="001E099A">
              <w:rPr>
                <w:rFonts w:ascii="Arial Narrow" w:hAnsi="Arial Narrow"/>
                <w:sz w:val="22"/>
              </w:rPr>
              <w:t xml:space="preserve"> staff in providing effective organizational change management.</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Monitoring the effectiveness of organizational change management activities and making recommendations to resolve issues.</w:t>
            </w:r>
          </w:p>
          <w:p w:rsidR="00F07ED4"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Documenting proposed changes, their impacts and resolution.</w:t>
            </w:r>
          </w:p>
        </w:tc>
      </w:tr>
      <w:tr w:rsidR="00F07ED4" w:rsidTr="00F07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F07ED4" w:rsidRDefault="001E099A" w:rsidP="00556CCB">
            <w:pPr>
              <w:jc w:val="left"/>
            </w:pPr>
            <w:r>
              <w:t>Communication Specialist</w:t>
            </w:r>
          </w:p>
        </w:tc>
        <w:tc>
          <w:tcPr>
            <w:tcW w:w="6327" w:type="dxa"/>
          </w:tcPr>
          <w:p w:rsidR="001E099A" w:rsidRPr="001E099A" w:rsidRDefault="001E099A" w:rsidP="001E099A">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1E099A">
              <w:rPr>
                <w:rFonts w:ascii="Arial Narrow" w:hAnsi="Arial Narrow"/>
                <w:sz w:val="22"/>
              </w:rPr>
              <w:t>Participating in evaluating proposed changes.</w:t>
            </w:r>
          </w:p>
          <w:p w:rsidR="001E099A" w:rsidRPr="001E099A" w:rsidRDefault="001E099A" w:rsidP="001E099A">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1E099A">
              <w:rPr>
                <w:rFonts w:ascii="Arial Narrow" w:hAnsi="Arial Narrow"/>
                <w:sz w:val="22"/>
              </w:rPr>
              <w:t xml:space="preserve">Coaching and mentoring </w:t>
            </w:r>
            <w:r>
              <w:rPr>
                <w:rFonts w:ascii="Arial Narrow" w:hAnsi="Arial Narrow"/>
                <w:sz w:val="22"/>
              </w:rPr>
              <w:t>ABC’s</w:t>
            </w:r>
            <w:r w:rsidRPr="001E099A">
              <w:rPr>
                <w:rFonts w:ascii="Arial Narrow" w:hAnsi="Arial Narrow"/>
                <w:sz w:val="22"/>
              </w:rPr>
              <w:t xml:space="preserve"> staff in providing effective organizational change management.</w:t>
            </w:r>
          </w:p>
          <w:p w:rsidR="001E099A" w:rsidRDefault="001E099A" w:rsidP="001E099A">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1E099A">
              <w:rPr>
                <w:rFonts w:ascii="Arial Narrow" w:hAnsi="Arial Narrow"/>
                <w:sz w:val="22"/>
              </w:rPr>
              <w:t>Monitoring the effectiveness of organizational change management activities and making recommendations to resolve issues.</w:t>
            </w:r>
          </w:p>
          <w:p w:rsidR="00F07ED4" w:rsidRPr="001E099A" w:rsidRDefault="001E099A" w:rsidP="001E099A">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pPr>
            <w:r w:rsidRPr="001E099A">
              <w:rPr>
                <w:rFonts w:ascii="Arial Narrow" w:hAnsi="Arial Narrow"/>
                <w:sz w:val="22"/>
              </w:rPr>
              <w:lastRenderedPageBreak/>
              <w:t xml:space="preserve">Developing </w:t>
            </w:r>
            <w:r>
              <w:rPr>
                <w:rFonts w:ascii="Arial Narrow" w:hAnsi="Arial Narrow"/>
                <w:sz w:val="22"/>
              </w:rPr>
              <w:t xml:space="preserve">and distributing </w:t>
            </w:r>
            <w:r w:rsidRPr="001E099A">
              <w:rPr>
                <w:rFonts w:ascii="Arial Narrow" w:hAnsi="Arial Narrow"/>
                <w:sz w:val="22"/>
              </w:rPr>
              <w:t>communications materials</w:t>
            </w:r>
            <w:r>
              <w:rPr>
                <w:rFonts w:ascii="Arial Narrow" w:hAnsi="Arial Narrow"/>
                <w:sz w:val="22"/>
              </w:rPr>
              <w:t xml:space="preserve"> as per Communication Plan.</w:t>
            </w:r>
          </w:p>
          <w:p w:rsidR="001E099A" w:rsidRPr="001E099A" w:rsidRDefault="001E099A" w:rsidP="001E099A">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1E099A">
              <w:rPr>
                <w:rFonts w:ascii="Arial Narrow" w:hAnsi="Arial Narrow"/>
                <w:sz w:val="22"/>
              </w:rPr>
              <w:t>Developing and scheduling outreach programs, workshops,</w:t>
            </w:r>
            <w:r>
              <w:rPr>
                <w:rFonts w:ascii="Arial Narrow" w:hAnsi="Arial Narrow"/>
                <w:sz w:val="22"/>
              </w:rPr>
              <w:t xml:space="preserve"> and</w:t>
            </w:r>
            <w:r w:rsidRPr="001E099A">
              <w:rPr>
                <w:rFonts w:ascii="Arial Narrow" w:hAnsi="Arial Narrow"/>
                <w:sz w:val="22"/>
              </w:rPr>
              <w:t xml:space="preserve"> systems demos</w:t>
            </w:r>
            <w:r>
              <w:rPr>
                <w:rFonts w:ascii="Arial Narrow" w:hAnsi="Arial Narrow"/>
                <w:sz w:val="22"/>
              </w:rPr>
              <w:t xml:space="preserve"> as identified in the Change and Communication Plans.</w:t>
            </w:r>
          </w:p>
        </w:tc>
      </w:tr>
      <w:tr w:rsidR="001E099A" w:rsidTr="00F07ED4">
        <w:tc>
          <w:tcPr>
            <w:cnfStyle w:val="001000000000" w:firstRow="0" w:lastRow="0" w:firstColumn="1" w:lastColumn="0" w:oddVBand="0" w:evenVBand="0" w:oddHBand="0" w:evenHBand="0" w:firstRowFirstColumn="0" w:firstRowLastColumn="0" w:lastRowFirstColumn="0" w:lastRowLastColumn="0"/>
            <w:tcW w:w="2689" w:type="dxa"/>
          </w:tcPr>
          <w:p w:rsidR="001E099A" w:rsidRDefault="001E099A" w:rsidP="00556CCB">
            <w:pPr>
              <w:jc w:val="left"/>
            </w:pPr>
            <w:r>
              <w:lastRenderedPageBreak/>
              <w:t>ERP Trainer</w:t>
            </w:r>
          </w:p>
        </w:tc>
        <w:tc>
          <w:tcPr>
            <w:tcW w:w="6327" w:type="dxa"/>
          </w:tcPr>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Pr>
                <w:rFonts w:ascii="Arial Narrow" w:hAnsi="Arial Narrow"/>
                <w:sz w:val="22"/>
              </w:rPr>
              <w:t>A</w:t>
            </w:r>
            <w:r w:rsidRPr="001E099A">
              <w:rPr>
                <w:rFonts w:ascii="Arial Narrow" w:hAnsi="Arial Narrow"/>
                <w:sz w:val="22"/>
              </w:rPr>
              <w:t xml:space="preserve">ssessing change impacts, </w:t>
            </w:r>
            <w:r>
              <w:rPr>
                <w:rFonts w:ascii="Arial Narrow" w:hAnsi="Arial Narrow"/>
                <w:sz w:val="22"/>
              </w:rPr>
              <w:t xml:space="preserve">identifying training need </w:t>
            </w:r>
            <w:r w:rsidRPr="001E099A">
              <w:rPr>
                <w:rFonts w:ascii="Arial Narrow" w:hAnsi="Arial Narrow"/>
                <w:sz w:val="22"/>
              </w:rPr>
              <w:t xml:space="preserve">and determining appropriate training </w:t>
            </w:r>
            <w:r>
              <w:rPr>
                <w:rFonts w:ascii="Arial Narrow" w:hAnsi="Arial Narrow"/>
                <w:sz w:val="22"/>
              </w:rPr>
              <w:t>requirements.</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Pr>
                <w:rFonts w:ascii="Arial Narrow" w:hAnsi="Arial Narrow"/>
                <w:sz w:val="22"/>
              </w:rPr>
              <w:t xml:space="preserve">Developing and </w:t>
            </w:r>
            <w:r w:rsidRPr="001E099A">
              <w:rPr>
                <w:rFonts w:ascii="Arial Narrow" w:hAnsi="Arial Narrow"/>
                <w:sz w:val="22"/>
              </w:rPr>
              <w:t xml:space="preserve">implementing the </w:t>
            </w:r>
            <w:r>
              <w:rPr>
                <w:rFonts w:ascii="Arial Narrow" w:hAnsi="Arial Narrow"/>
                <w:sz w:val="22"/>
              </w:rPr>
              <w:t xml:space="preserve">project’s </w:t>
            </w:r>
            <w:r w:rsidRPr="001E099A">
              <w:rPr>
                <w:rFonts w:ascii="Arial Narrow" w:hAnsi="Arial Narrow"/>
                <w:sz w:val="22"/>
              </w:rPr>
              <w:t>Change Management Training Plan.</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Developing</w:t>
            </w:r>
            <w:r>
              <w:rPr>
                <w:rFonts w:ascii="Arial Narrow" w:hAnsi="Arial Narrow"/>
                <w:sz w:val="22"/>
              </w:rPr>
              <w:t xml:space="preserve"> and </w:t>
            </w:r>
            <w:r w:rsidRPr="001E099A">
              <w:rPr>
                <w:rFonts w:ascii="Arial Narrow" w:hAnsi="Arial Narrow"/>
                <w:sz w:val="22"/>
              </w:rPr>
              <w:t>implementing the project’s Knowledge Transfer Plan.</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Overseeing the development of “Lesson Plans” for all identified training and knowledge transfer needs.</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 xml:space="preserve">Establishing mechanisms for gathering information on training and knowledge transfer activities feedback.  </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Participating in evaluating whether learning is taking place.</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Overseeing and assisting in documenting the results of training and knowledge transfer.</w:t>
            </w:r>
          </w:p>
        </w:tc>
      </w:tr>
      <w:tr w:rsidR="001E099A" w:rsidTr="00F07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1E099A" w:rsidRDefault="001E099A" w:rsidP="00556CCB">
            <w:pPr>
              <w:jc w:val="left"/>
            </w:pPr>
            <w:r w:rsidRPr="001E099A">
              <w:t>Change Management Stakeholder</w:t>
            </w:r>
            <w:r>
              <w:t>s (e.g. Project Manager, Sponsor)</w:t>
            </w:r>
          </w:p>
        </w:tc>
        <w:tc>
          <w:tcPr>
            <w:tcW w:w="6327" w:type="dxa"/>
          </w:tcPr>
          <w:p w:rsidR="001E099A" w:rsidRPr="001E099A" w:rsidRDefault="001E099A" w:rsidP="001E099A">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1E099A">
              <w:rPr>
                <w:rFonts w:ascii="Arial Narrow" w:hAnsi="Arial Narrow"/>
                <w:sz w:val="22"/>
              </w:rPr>
              <w:t>Evaluating options and recommended courses of action for changes.</w:t>
            </w:r>
          </w:p>
          <w:p w:rsidR="001E099A" w:rsidRPr="001E099A" w:rsidRDefault="001E099A" w:rsidP="001E099A">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1E099A">
              <w:rPr>
                <w:rFonts w:ascii="Arial Narrow" w:hAnsi="Arial Narrow"/>
                <w:sz w:val="22"/>
              </w:rPr>
              <w:t>Approving or rejecting organizational change actions.</w:t>
            </w:r>
          </w:p>
          <w:p w:rsidR="001E099A" w:rsidRPr="001E099A" w:rsidRDefault="001E099A" w:rsidP="001E099A">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sidRPr="001E099A">
              <w:rPr>
                <w:rFonts w:ascii="Arial Narrow" w:hAnsi="Arial Narrow"/>
                <w:sz w:val="22"/>
              </w:rPr>
              <w:t>Proposing alternative courses of action for organizational change impacts.</w:t>
            </w:r>
          </w:p>
        </w:tc>
      </w:tr>
      <w:tr w:rsidR="001E099A" w:rsidTr="00F07ED4">
        <w:tc>
          <w:tcPr>
            <w:cnfStyle w:val="001000000000" w:firstRow="0" w:lastRow="0" w:firstColumn="1" w:lastColumn="0" w:oddVBand="0" w:evenVBand="0" w:oddHBand="0" w:evenHBand="0" w:firstRowFirstColumn="0" w:firstRowLastColumn="0" w:lastRowFirstColumn="0" w:lastRowLastColumn="0"/>
            <w:tcW w:w="2689" w:type="dxa"/>
          </w:tcPr>
          <w:p w:rsidR="001E099A" w:rsidRPr="001E099A" w:rsidRDefault="001E099A" w:rsidP="00556CCB">
            <w:pPr>
              <w:jc w:val="left"/>
            </w:pPr>
            <w:r>
              <w:t>Change Management Champions (per department)</w:t>
            </w:r>
          </w:p>
        </w:tc>
        <w:tc>
          <w:tcPr>
            <w:tcW w:w="6327" w:type="dxa"/>
          </w:tcPr>
          <w:p w:rsid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Pr>
                <w:rFonts w:ascii="Arial Narrow" w:hAnsi="Arial Narrow"/>
                <w:sz w:val="22"/>
              </w:rPr>
              <w:t>Being an advocate of organizational change.</w:t>
            </w:r>
          </w:p>
          <w:p w:rsid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Pr>
                <w:rFonts w:ascii="Arial Narrow" w:hAnsi="Arial Narrow"/>
                <w:sz w:val="22"/>
              </w:rPr>
              <w:t>Communicating the benefits of organizational change.</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Pr>
                <w:rFonts w:ascii="Arial Narrow" w:hAnsi="Arial Narrow"/>
                <w:sz w:val="22"/>
              </w:rPr>
              <w:t>Advis</w:t>
            </w:r>
            <w:r w:rsidR="00DA6573">
              <w:rPr>
                <w:rFonts w:ascii="Arial Narrow" w:hAnsi="Arial Narrow"/>
                <w:sz w:val="22"/>
              </w:rPr>
              <w:t>ing</w:t>
            </w:r>
            <w:r>
              <w:rPr>
                <w:rFonts w:ascii="Arial Narrow" w:hAnsi="Arial Narrow"/>
                <w:sz w:val="22"/>
              </w:rPr>
              <w:t xml:space="preserve"> Change </w:t>
            </w:r>
            <w:r w:rsidRPr="001E099A">
              <w:rPr>
                <w:rFonts w:ascii="Arial Narrow" w:hAnsi="Arial Narrow"/>
                <w:sz w:val="22"/>
              </w:rPr>
              <w:t>Manager of proposed organizational change.</w:t>
            </w:r>
          </w:p>
          <w:p w:rsidR="001E099A" w:rsidRPr="001E099A" w:rsidRDefault="00DA6573"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Pr>
                <w:rFonts w:ascii="Arial Narrow" w:hAnsi="Arial Narrow"/>
                <w:sz w:val="22"/>
              </w:rPr>
              <w:t xml:space="preserve">Participating </w:t>
            </w:r>
            <w:r w:rsidR="001E099A" w:rsidRPr="001E099A">
              <w:rPr>
                <w:rFonts w:ascii="Arial Narrow" w:hAnsi="Arial Narrow"/>
                <w:sz w:val="22"/>
              </w:rPr>
              <w:t>in evaluation of proposed organizational change.</w:t>
            </w:r>
          </w:p>
          <w:p w:rsidR="001E099A" w:rsidRPr="001E099A" w:rsidRDefault="001E099A" w:rsidP="001E099A">
            <w:pPr>
              <w:pStyle w:val="ListParagraph"/>
              <w:numPr>
                <w:ilvl w:val="0"/>
                <w:numId w:val="19"/>
              </w:numPr>
              <w:jc w:val="left"/>
              <w:cnfStyle w:val="000000000000" w:firstRow="0" w:lastRow="0" w:firstColumn="0" w:lastColumn="0" w:oddVBand="0" w:evenVBand="0" w:oddHBand="0" w:evenHBand="0" w:firstRowFirstColumn="0" w:firstRowLastColumn="0" w:lastRowFirstColumn="0" w:lastRowLastColumn="0"/>
              <w:rPr>
                <w:rFonts w:ascii="Arial Narrow" w:hAnsi="Arial Narrow"/>
                <w:sz w:val="22"/>
              </w:rPr>
            </w:pPr>
            <w:r w:rsidRPr="001E099A">
              <w:rPr>
                <w:rFonts w:ascii="Arial Narrow" w:hAnsi="Arial Narrow"/>
                <w:sz w:val="22"/>
              </w:rPr>
              <w:t>Assist</w:t>
            </w:r>
            <w:r w:rsidR="00DA6573">
              <w:rPr>
                <w:rFonts w:ascii="Arial Narrow" w:hAnsi="Arial Narrow"/>
                <w:sz w:val="22"/>
              </w:rPr>
              <w:t>ing</w:t>
            </w:r>
            <w:r w:rsidRPr="001E099A">
              <w:rPr>
                <w:rFonts w:ascii="Arial Narrow" w:hAnsi="Arial Narrow"/>
                <w:sz w:val="22"/>
              </w:rPr>
              <w:t xml:space="preserve"> in documenting proposed organizational change.</w:t>
            </w:r>
          </w:p>
        </w:tc>
      </w:tr>
      <w:tr w:rsidR="001E099A" w:rsidTr="00F07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1E099A" w:rsidRDefault="001E099A" w:rsidP="00556CCB">
            <w:pPr>
              <w:jc w:val="left"/>
            </w:pPr>
            <w:r>
              <w:t>Change Agents (m</w:t>
            </w:r>
            <w:r w:rsidRPr="001E099A">
              <w:t>embers of staff from the service areas being affected by the change</w:t>
            </w:r>
            <w:r>
              <w:t>)</w:t>
            </w:r>
          </w:p>
        </w:tc>
        <w:tc>
          <w:tcPr>
            <w:tcW w:w="6327" w:type="dxa"/>
          </w:tcPr>
          <w:p w:rsidR="001E099A" w:rsidRDefault="00DA6573" w:rsidP="00DA6573">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Pr>
                <w:rFonts w:ascii="Arial Narrow" w:hAnsi="Arial Narrow"/>
                <w:sz w:val="22"/>
              </w:rPr>
              <w:t>H</w:t>
            </w:r>
            <w:r w:rsidRPr="00DA6573">
              <w:rPr>
                <w:rFonts w:ascii="Arial Narrow" w:hAnsi="Arial Narrow"/>
                <w:sz w:val="22"/>
              </w:rPr>
              <w:t>elp</w:t>
            </w:r>
            <w:r>
              <w:rPr>
                <w:rFonts w:ascii="Arial Narrow" w:hAnsi="Arial Narrow"/>
                <w:sz w:val="22"/>
              </w:rPr>
              <w:t>ing</w:t>
            </w:r>
            <w:r w:rsidRPr="00DA6573">
              <w:rPr>
                <w:rFonts w:ascii="Arial Narrow" w:hAnsi="Arial Narrow"/>
                <w:sz w:val="22"/>
              </w:rPr>
              <w:t xml:space="preserve"> plan and implement change “at ground level”</w:t>
            </w:r>
            <w:r>
              <w:rPr>
                <w:rFonts w:ascii="Arial Narrow" w:hAnsi="Arial Narrow"/>
                <w:sz w:val="22"/>
              </w:rPr>
              <w:t>.</w:t>
            </w:r>
          </w:p>
          <w:p w:rsidR="00DA6573" w:rsidRDefault="00DA6573" w:rsidP="00DA6573">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Pr>
                <w:rFonts w:ascii="Arial Narrow" w:hAnsi="Arial Narrow"/>
                <w:sz w:val="22"/>
              </w:rPr>
              <w:t>Providing</w:t>
            </w:r>
            <w:r w:rsidRPr="00DA6573">
              <w:rPr>
                <w:rFonts w:ascii="Arial Narrow" w:hAnsi="Arial Narrow"/>
                <w:sz w:val="22"/>
              </w:rPr>
              <w:t xml:space="preserve"> a “reality check”</w:t>
            </w:r>
            <w:r>
              <w:rPr>
                <w:rFonts w:ascii="Arial Narrow" w:hAnsi="Arial Narrow"/>
                <w:sz w:val="22"/>
              </w:rPr>
              <w:t xml:space="preserve"> for Change and Project Managers</w:t>
            </w:r>
            <w:r w:rsidRPr="00DA6573">
              <w:rPr>
                <w:rFonts w:ascii="Arial Narrow" w:hAnsi="Arial Narrow"/>
                <w:sz w:val="22"/>
              </w:rPr>
              <w:t xml:space="preserve"> based on their technical and service expertise</w:t>
            </w:r>
            <w:r>
              <w:rPr>
                <w:rFonts w:ascii="Arial Narrow" w:hAnsi="Arial Narrow"/>
                <w:sz w:val="22"/>
              </w:rPr>
              <w:t>.</w:t>
            </w:r>
          </w:p>
          <w:p w:rsidR="00DA6573" w:rsidRDefault="00DA6573" w:rsidP="00DA6573">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Pr>
                <w:rFonts w:ascii="Arial Narrow" w:hAnsi="Arial Narrow"/>
                <w:sz w:val="22"/>
              </w:rPr>
              <w:t xml:space="preserve">Acting </w:t>
            </w:r>
            <w:r w:rsidRPr="00DA6573">
              <w:rPr>
                <w:rFonts w:ascii="Arial Narrow" w:hAnsi="Arial Narrow"/>
                <w:sz w:val="22"/>
              </w:rPr>
              <w:t>as a communication channel for key messages</w:t>
            </w:r>
            <w:r>
              <w:rPr>
                <w:rFonts w:ascii="Arial Narrow" w:hAnsi="Arial Narrow"/>
                <w:sz w:val="22"/>
              </w:rPr>
              <w:t xml:space="preserve"> in their service areas.</w:t>
            </w:r>
          </w:p>
          <w:p w:rsidR="00DA6573" w:rsidRDefault="00DA6573" w:rsidP="00DA6573">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rFonts w:ascii="Arial Narrow" w:hAnsi="Arial Narrow"/>
                <w:sz w:val="22"/>
              </w:rPr>
            </w:pPr>
            <w:r>
              <w:rPr>
                <w:rFonts w:ascii="Arial Narrow" w:hAnsi="Arial Narrow"/>
                <w:sz w:val="22"/>
              </w:rPr>
              <w:t>H</w:t>
            </w:r>
            <w:r w:rsidRPr="00DA6573">
              <w:rPr>
                <w:rFonts w:ascii="Arial Narrow" w:hAnsi="Arial Narrow"/>
                <w:sz w:val="22"/>
              </w:rPr>
              <w:t>elp</w:t>
            </w:r>
            <w:r>
              <w:rPr>
                <w:rFonts w:ascii="Arial Narrow" w:hAnsi="Arial Narrow"/>
                <w:sz w:val="22"/>
              </w:rPr>
              <w:t>ing</w:t>
            </w:r>
            <w:r w:rsidRPr="00DA6573">
              <w:rPr>
                <w:rFonts w:ascii="Arial Narrow" w:hAnsi="Arial Narrow"/>
                <w:sz w:val="22"/>
              </w:rPr>
              <w:t xml:space="preserve"> identify and resolve technical, functional and organisational risks and issues</w:t>
            </w:r>
            <w:r>
              <w:rPr>
                <w:rFonts w:ascii="Arial Narrow" w:hAnsi="Arial Narrow"/>
                <w:sz w:val="22"/>
              </w:rPr>
              <w:t xml:space="preserve"> in their service areas.</w:t>
            </w:r>
          </w:p>
        </w:tc>
      </w:tr>
    </w:tbl>
    <w:p w:rsidR="00F07ED4" w:rsidRDefault="00F07ED4" w:rsidP="00556CCB">
      <w:pPr>
        <w:jc w:val="left"/>
      </w:pPr>
    </w:p>
    <w:p w:rsidR="00556CCB" w:rsidRDefault="00556CCB" w:rsidP="00556CCB">
      <w:pPr>
        <w:jc w:val="left"/>
      </w:pPr>
    </w:p>
    <w:p w:rsidR="00DA6573" w:rsidRDefault="00DA6573">
      <w:pPr>
        <w:jc w:val="left"/>
        <w:rPr>
          <w:b/>
          <w:color w:val="0070C0"/>
          <w:sz w:val="32"/>
        </w:rPr>
      </w:pPr>
      <w:r>
        <w:br w:type="page"/>
      </w:r>
    </w:p>
    <w:p w:rsidR="00923101" w:rsidRDefault="00D77FC1" w:rsidP="00923101">
      <w:pPr>
        <w:pStyle w:val="Heading1"/>
      </w:pPr>
      <w:bookmarkStart w:id="11" w:name="_Toc525949039"/>
      <w:r>
        <w:lastRenderedPageBreak/>
        <w:t>Change Management Approach</w:t>
      </w:r>
      <w:bookmarkEnd w:id="11"/>
    </w:p>
    <w:p w:rsidR="00D77FC1" w:rsidRDefault="00D77FC1" w:rsidP="00D77FC1">
      <w:r w:rsidRPr="00833A69">
        <w:t xml:space="preserve">The </w:t>
      </w:r>
      <w:r w:rsidR="00E206F7">
        <w:t>Change Management approach</w:t>
      </w:r>
      <w:r w:rsidRPr="00833A69">
        <w:t xml:space="preserve"> described in this document is based on the scope and vision of the </w:t>
      </w:r>
      <w:r w:rsidR="00E206F7">
        <w:t>ERP Implementation Project</w:t>
      </w:r>
      <w:r w:rsidRPr="00833A69">
        <w:t xml:space="preserve"> as described in the project’s Project </w:t>
      </w:r>
      <w:r w:rsidR="00E206F7">
        <w:t>Charter.</w:t>
      </w:r>
    </w:p>
    <w:p w:rsidR="00D77FC1" w:rsidRDefault="00D77FC1" w:rsidP="00D77FC1">
      <w:r>
        <w:t xml:space="preserve">The </w:t>
      </w:r>
      <w:r w:rsidR="00E206F7">
        <w:t>Change M</w:t>
      </w:r>
      <w:r>
        <w:t>anagement strateg</w:t>
      </w:r>
      <w:r w:rsidR="00E206F7">
        <w:t xml:space="preserve">y </w:t>
      </w:r>
      <w:r>
        <w:t xml:space="preserve">defines at </w:t>
      </w:r>
      <w:proofErr w:type="gramStart"/>
      <w:r>
        <w:t>a high level</w:t>
      </w:r>
      <w:proofErr w:type="gramEnd"/>
      <w:r>
        <w:t xml:space="preserve"> how muc</w:t>
      </w:r>
      <w:r w:rsidR="00E206F7">
        <w:t>h change management is needed for the ERP Implementation project. Through the ADKAR® model (</w:t>
      </w:r>
      <w:proofErr w:type="spellStart"/>
      <w:r w:rsidR="00E206F7">
        <w:t>Prosci</w:t>
      </w:r>
      <w:proofErr w:type="spellEnd"/>
      <w:r w:rsidR="00E206F7">
        <w:t>®) depicted below, the Change Management team will aim to:</w:t>
      </w:r>
    </w:p>
    <w:p w:rsidR="00E206F7" w:rsidRPr="00E206F7" w:rsidRDefault="00D77FC1" w:rsidP="00D77FC1">
      <w:pPr>
        <w:pStyle w:val="ListParagraph"/>
        <w:numPr>
          <w:ilvl w:val="0"/>
          <w:numId w:val="20"/>
        </w:numPr>
        <w:rPr>
          <w:rFonts w:ascii="Arial Narrow" w:eastAsiaTheme="minorHAnsi" w:hAnsi="Arial Narrow" w:cstheme="minorBidi"/>
          <w:sz w:val="24"/>
          <w:szCs w:val="22"/>
          <w:lang w:eastAsia="en-US"/>
        </w:rPr>
      </w:pPr>
      <w:r w:rsidRPr="00E206F7">
        <w:rPr>
          <w:rFonts w:ascii="Arial Narrow" w:eastAsiaTheme="minorHAnsi" w:hAnsi="Arial Narrow" w:cstheme="minorBidi"/>
          <w:sz w:val="24"/>
          <w:szCs w:val="22"/>
          <w:lang w:eastAsia="en-US"/>
        </w:rPr>
        <w:t xml:space="preserve">set the climate for change by creating awareness of the need for the change and promoting desire for </w:t>
      </w:r>
      <w:r w:rsidR="00E206F7" w:rsidRPr="00E206F7">
        <w:rPr>
          <w:rFonts w:ascii="Arial Narrow" w:eastAsiaTheme="minorHAnsi" w:hAnsi="Arial Narrow" w:cstheme="minorBidi"/>
          <w:sz w:val="24"/>
          <w:szCs w:val="22"/>
          <w:lang w:eastAsia="en-US"/>
        </w:rPr>
        <w:t>users</w:t>
      </w:r>
      <w:r w:rsidRPr="00E206F7">
        <w:rPr>
          <w:rFonts w:ascii="Arial Narrow" w:eastAsiaTheme="minorHAnsi" w:hAnsi="Arial Narrow" w:cstheme="minorBidi"/>
          <w:sz w:val="24"/>
          <w:szCs w:val="22"/>
          <w:lang w:eastAsia="en-US"/>
        </w:rPr>
        <w:t xml:space="preserve"> to participate in and support the change</w:t>
      </w:r>
    </w:p>
    <w:p w:rsidR="00E206F7" w:rsidRPr="00E206F7" w:rsidRDefault="00D77FC1" w:rsidP="00D77FC1">
      <w:pPr>
        <w:pStyle w:val="ListParagraph"/>
        <w:numPr>
          <w:ilvl w:val="0"/>
          <w:numId w:val="20"/>
        </w:numPr>
        <w:rPr>
          <w:rFonts w:ascii="Arial Narrow" w:eastAsiaTheme="minorHAnsi" w:hAnsi="Arial Narrow" w:cstheme="minorBidi"/>
          <w:sz w:val="24"/>
          <w:szCs w:val="22"/>
          <w:lang w:eastAsia="en-US"/>
        </w:rPr>
      </w:pPr>
      <w:r w:rsidRPr="00E206F7">
        <w:rPr>
          <w:rFonts w:ascii="Arial Narrow" w:eastAsiaTheme="minorHAnsi" w:hAnsi="Arial Narrow" w:cstheme="minorBidi"/>
          <w:sz w:val="24"/>
          <w:szCs w:val="22"/>
          <w:lang w:eastAsia="en-US"/>
        </w:rPr>
        <w:t xml:space="preserve">support </w:t>
      </w:r>
      <w:r w:rsidR="00E206F7" w:rsidRPr="00E206F7">
        <w:rPr>
          <w:rFonts w:ascii="Arial Narrow" w:eastAsiaTheme="minorHAnsi" w:hAnsi="Arial Narrow" w:cstheme="minorBidi"/>
          <w:sz w:val="24"/>
          <w:szCs w:val="22"/>
          <w:lang w:eastAsia="en-US"/>
        </w:rPr>
        <w:t>user</w:t>
      </w:r>
      <w:r w:rsidRPr="00E206F7">
        <w:rPr>
          <w:rFonts w:ascii="Arial Narrow" w:eastAsiaTheme="minorHAnsi" w:hAnsi="Arial Narrow" w:cstheme="minorBidi"/>
          <w:sz w:val="24"/>
          <w:szCs w:val="22"/>
          <w:lang w:eastAsia="en-US"/>
        </w:rPr>
        <w:t>s in gaining knowledge and understanding on how to change</w:t>
      </w:r>
    </w:p>
    <w:p w:rsidR="00D77FC1" w:rsidRPr="00E206F7" w:rsidRDefault="00D77FC1" w:rsidP="00D77FC1">
      <w:pPr>
        <w:pStyle w:val="ListParagraph"/>
        <w:numPr>
          <w:ilvl w:val="0"/>
          <w:numId w:val="20"/>
        </w:numPr>
        <w:rPr>
          <w:rFonts w:ascii="Arial Narrow" w:eastAsiaTheme="minorHAnsi" w:hAnsi="Arial Narrow" w:cstheme="minorBidi"/>
          <w:sz w:val="24"/>
          <w:szCs w:val="22"/>
          <w:lang w:eastAsia="en-US"/>
        </w:rPr>
      </w:pPr>
      <w:r w:rsidRPr="00E206F7">
        <w:rPr>
          <w:rFonts w:ascii="Arial Narrow" w:eastAsiaTheme="minorHAnsi" w:hAnsi="Arial Narrow" w:cstheme="minorBidi"/>
          <w:sz w:val="24"/>
          <w:szCs w:val="22"/>
          <w:lang w:eastAsia="en-US"/>
        </w:rPr>
        <w:t xml:space="preserve">support </w:t>
      </w:r>
      <w:r w:rsidR="00E206F7" w:rsidRPr="00E206F7">
        <w:rPr>
          <w:rFonts w:ascii="Arial Narrow" w:eastAsiaTheme="minorHAnsi" w:hAnsi="Arial Narrow" w:cstheme="minorBidi"/>
          <w:sz w:val="24"/>
          <w:szCs w:val="22"/>
          <w:lang w:eastAsia="en-US"/>
        </w:rPr>
        <w:t>user</w:t>
      </w:r>
      <w:r w:rsidRPr="00E206F7">
        <w:rPr>
          <w:rFonts w:ascii="Arial Narrow" w:eastAsiaTheme="minorHAnsi" w:hAnsi="Arial Narrow" w:cstheme="minorBidi"/>
          <w:sz w:val="24"/>
          <w:szCs w:val="22"/>
          <w:lang w:eastAsia="en-US"/>
        </w:rPr>
        <w:t xml:space="preserve">s in improving their abilities to implement the new solution and reinforce the change by enabling </w:t>
      </w:r>
      <w:r w:rsidR="00E206F7" w:rsidRPr="00E206F7">
        <w:rPr>
          <w:rFonts w:ascii="Arial Narrow" w:eastAsiaTheme="minorHAnsi" w:hAnsi="Arial Narrow" w:cstheme="minorBidi"/>
          <w:sz w:val="24"/>
          <w:szCs w:val="22"/>
          <w:lang w:eastAsia="en-US"/>
        </w:rPr>
        <w:t>them</w:t>
      </w:r>
      <w:r w:rsidRPr="00E206F7">
        <w:rPr>
          <w:rFonts w:ascii="Arial Narrow" w:eastAsiaTheme="minorHAnsi" w:hAnsi="Arial Narrow" w:cstheme="minorBidi"/>
          <w:sz w:val="24"/>
          <w:szCs w:val="22"/>
          <w:lang w:eastAsia="en-US"/>
        </w:rPr>
        <w:t xml:space="preserve"> to take ownership of the new </w:t>
      </w:r>
      <w:r w:rsidR="00E206F7" w:rsidRPr="00E206F7">
        <w:rPr>
          <w:rFonts w:ascii="Arial Narrow" w:eastAsiaTheme="minorHAnsi" w:hAnsi="Arial Narrow" w:cstheme="minorBidi"/>
          <w:sz w:val="24"/>
          <w:szCs w:val="22"/>
          <w:lang w:eastAsia="en-US"/>
        </w:rPr>
        <w:t xml:space="preserve">ERP </w:t>
      </w:r>
      <w:r w:rsidRPr="00E206F7">
        <w:rPr>
          <w:rFonts w:ascii="Arial Narrow" w:eastAsiaTheme="minorHAnsi" w:hAnsi="Arial Narrow" w:cstheme="minorBidi"/>
          <w:sz w:val="24"/>
          <w:szCs w:val="22"/>
          <w:lang w:eastAsia="en-US"/>
        </w:rPr>
        <w:t>solution</w:t>
      </w:r>
    </w:p>
    <w:p w:rsidR="00D77FC1" w:rsidRPr="00D77FC1" w:rsidRDefault="00D77FC1" w:rsidP="00D77FC1">
      <w:r>
        <w:rPr>
          <w:noProof/>
        </w:rPr>
        <w:drawing>
          <wp:inline distT="0" distB="0" distL="0" distR="0">
            <wp:extent cx="5486400" cy="975360"/>
            <wp:effectExtent l="19050" t="0" r="3810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D77FC1" w:rsidRDefault="00D77FC1" w:rsidP="00D77FC1">
      <w:pPr>
        <w:jc w:val="left"/>
      </w:pPr>
      <w:proofErr w:type="gramStart"/>
      <w:r>
        <w:t>In order to</w:t>
      </w:r>
      <w:proofErr w:type="gramEnd"/>
      <w:r>
        <w:t xml:space="preserve"> enable the building of these factors that lead to adoption, the strategic approach includes the fo</w:t>
      </w:r>
      <w:r w:rsidR="00E206F7">
        <w:t>llowing key strategy components, which are next described in this document:</w:t>
      </w:r>
    </w:p>
    <w:p w:rsidR="00D77FC1" w:rsidRPr="00E206F7" w:rsidRDefault="00D77FC1" w:rsidP="00E206F7">
      <w:pPr>
        <w:pStyle w:val="ListParagraph"/>
        <w:numPr>
          <w:ilvl w:val="0"/>
          <w:numId w:val="23"/>
        </w:numPr>
        <w:rPr>
          <w:rFonts w:ascii="Arial Narrow" w:eastAsiaTheme="minorHAnsi" w:hAnsi="Arial Narrow" w:cstheme="minorBidi"/>
          <w:sz w:val="24"/>
          <w:szCs w:val="22"/>
          <w:lang w:eastAsia="en-US"/>
        </w:rPr>
      </w:pPr>
      <w:r w:rsidRPr="00E206F7">
        <w:rPr>
          <w:rFonts w:ascii="Arial Narrow" w:eastAsiaTheme="minorHAnsi" w:hAnsi="Arial Narrow" w:cstheme="minorBidi"/>
          <w:sz w:val="24"/>
          <w:szCs w:val="22"/>
          <w:lang w:eastAsia="en-US"/>
        </w:rPr>
        <w:t>Organizational Readiness for Change</w:t>
      </w:r>
    </w:p>
    <w:p w:rsidR="00D77FC1" w:rsidRPr="00E206F7" w:rsidRDefault="00D77FC1" w:rsidP="00E206F7">
      <w:pPr>
        <w:pStyle w:val="ListParagraph"/>
        <w:numPr>
          <w:ilvl w:val="0"/>
          <w:numId w:val="23"/>
        </w:numPr>
        <w:rPr>
          <w:rFonts w:ascii="Arial Narrow" w:eastAsiaTheme="minorHAnsi" w:hAnsi="Arial Narrow" w:cstheme="minorBidi"/>
          <w:sz w:val="24"/>
          <w:szCs w:val="22"/>
          <w:lang w:eastAsia="en-US"/>
        </w:rPr>
      </w:pPr>
      <w:r w:rsidRPr="00E206F7">
        <w:rPr>
          <w:rFonts w:ascii="Arial Narrow" w:eastAsiaTheme="minorHAnsi" w:hAnsi="Arial Narrow" w:cstheme="minorBidi"/>
          <w:sz w:val="24"/>
          <w:szCs w:val="22"/>
          <w:lang w:eastAsia="en-US"/>
        </w:rPr>
        <w:t>Change Impact Assessment.</w:t>
      </w:r>
      <w:r w:rsidRPr="00E206F7">
        <w:rPr>
          <w:rFonts w:ascii="Arial Narrow" w:eastAsiaTheme="minorHAnsi" w:hAnsi="Arial Narrow" w:cstheme="minorBidi"/>
          <w:sz w:val="24"/>
          <w:szCs w:val="22"/>
          <w:lang w:eastAsia="en-US"/>
        </w:rPr>
        <w:tab/>
      </w:r>
    </w:p>
    <w:p w:rsidR="00D77FC1" w:rsidRPr="00E206F7" w:rsidRDefault="00D77FC1" w:rsidP="00E206F7">
      <w:pPr>
        <w:pStyle w:val="ListParagraph"/>
        <w:numPr>
          <w:ilvl w:val="0"/>
          <w:numId w:val="23"/>
        </w:numPr>
        <w:rPr>
          <w:rFonts w:ascii="Arial Narrow" w:eastAsiaTheme="minorHAnsi" w:hAnsi="Arial Narrow" w:cstheme="minorBidi"/>
          <w:sz w:val="24"/>
          <w:szCs w:val="22"/>
          <w:lang w:eastAsia="en-US"/>
        </w:rPr>
      </w:pPr>
      <w:r w:rsidRPr="00E206F7">
        <w:rPr>
          <w:rFonts w:ascii="Arial Narrow" w:eastAsiaTheme="minorHAnsi" w:hAnsi="Arial Narrow" w:cstheme="minorBidi"/>
          <w:sz w:val="24"/>
          <w:szCs w:val="22"/>
          <w:lang w:eastAsia="en-US"/>
        </w:rPr>
        <w:t xml:space="preserve">Communications </w:t>
      </w:r>
      <w:r w:rsidR="006D7960" w:rsidRPr="00E206F7">
        <w:rPr>
          <w:rFonts w:ascii="Arial Narrow" w:eastAsiaTheme="minorHAnsi" w:hAnsi="Arial Narrow" w:cstheme="minorBidi"/>
          <w:sz w:val="24"/>
          <w:szCs w:val="22"/>
          <w:lang w:eastAsia="en-US"/>
        </w:rPr>
        <w:t>&amp;</w:t>
      </w:r>
      <w:r w:rsidRPr="00E206F7">
        <w:rPr>
          <w:rFonts w:ascii="Arial Narrow" w:eastAsiaTheme="minorHAnsi" w:hAnsi="Arial Narrow" w:cstheme="minorBidi"/>
          <w:sz w:val="24"/>
          <w:szCs w:val="22"/>
          <w:lang w:eastAsia="en-US"/>
        </w:rPr>
        <w:t xml:space="preserve"> Stakeholder Engagement</w:t>
      </w:r>
    </w:p>
    <w:p w:rsidR="00D77FC1" w:rsidRPr="00E206F7" w:rsidRDefault="006D7960" w:rsidP="00E206F7">
      <w:pPr>
        <w:pStyle w:val="ListParagraph"/>
        <w:numPr>
          <w:ilvl w:val="0"/>
          <w:numId w:val="23"/>
        </w:numPr>
        <w:rPr>
          <w:rFonts w:ascii="Arial Narrow" w:eastAsiaTheme="minorHAnsi" w:hAnsi="Arial Narrow" w:cstheme="minorBidi"/>
          <w:sz w:val="24"/>
          <w:szCs w:val="22"/>
          <w:lang w:eastAsia="en-US"/>
        </w:rPr>
      </w:pPr>
      <w:r w:rsidRPr="00E206F7">
        <w:rPr>
          <w:rFonts w:ascii="Arial Narrow" w:eastAsiaTheme="minorHAnsi" w:hAnsi="Arial Narrow" w:cstheme="minorBidi"/>
          <w:sz w:val="24"/>
          <w:szCs w:val="22"/>
          <w:lang w:eastAsia="en-US"/>
        </w:rPr>
        <w:t>Training &amp; Knowledge Transfer</w:t>
      </w:r>
      <w:r w:rsidR="00D77FC1" w:rsidRPr="00E206F7">
        <w:rPr>
          <w:rFonts w:ascii="Arial Narrow" w:eastAsiaTheme="minorHAnsi" w:hAnsi="Arial Narrow" w:cstheme="minorBidi"/>
          <w:sz w:val="24"/>
          <w:szCs w:val="22"/>
          <w:lang w:eastAsia="en-US"/>
        </w:rPr>
        <w:t xml:space="preserve"> </w:t>
      </w:r>
    </w:p>
    <w:p w:rsidR="00D77FC1" w:rsidRPr="00E206F7" w:rsidRDefault="00D77FC1" w:rsidP="00E206F7">
      <w:pPr>
        <w:pStyle w:val="ListParagraph"/>
        <w:numPr>
          <w:ilvl w:val="0"/>
          <w:numId w:val="23"/>
        </w:numPr>
        <w:rPr>
          <w:rFonts w:ascii="Arial Narrow" w:eastAsiaTheme="minorHAnsi" w:hAnsi="Arial Narrow" w:cstheme="minorBidi"/>
          <w:sz w:val="24"/>
          <w:szCs w:val="22"/>
          <w:lang w:eastAsia="en-US"/>
        </w:rPr>
      </w:pPr>
      <w:r w:rsidRPr="00E206F7">
        <w:rPr>
          <w:rFonts w:ascii="Arial Narrow" w:eastAsiaTheme="minorHAnsi" w:hAnsi="Arial Narrow" w:cstheme="minorBidi"/>
          <w:sz w:val="24"/>
          <w:szCs w:val="22"/>
          <w:lang w:eastAsia="en-US"/>
        </w:rPr>
        <w:t xml:space="preserve">Implementation Support &amp; </w:t>
      </w:r>
      <w:r w:rsidR="006D7960" w:rsidRPr="00E206F7">
        <w:rPr>
          <w:rFonts w:ascii="Arial Narrow" w:eastAsiaTheme="minorHAnsi" w:hAnsi="Arial Narrow" w:cstheme="minorBidi"/>
          <w:sz w:val="24"/>
          <w:szCs w:val="22"/>
          <w:lang w:eastAsia="en-US"/>
        </w:rPr>
        <w:t>Transition</w:t>
      </w:r>
    </w:p>
    <w:p w:rsidR="00923101" w:rsidRPr="00E206F7" w:rsidRDefault="00D77FC1" w:rsidP="00E206F7">
      <w:pPr>
        <w:pStyle w:val="ListParagraph"/>
        <w:numPr>
          <w:ilvl w:val="0"/>
          <w:numId w:val="23"/>
        </w:numPr>
        <w:rPr>
          <w:b/>
        </w:rPr>
      </w:pPr>
      <w:r w:rsidRPr="00E206F7">
        <w:rPr>
          <w:rFonts w:ascii="Arial Narrow" w:eastAsiaTheme="minorHAnsi" w:hAnsi="Arial Narrow" w:cstheme="minorBidi"/>
          <w:sz w:val="24"/>
          <w:szCs w:val="22"/>
          <w:lang w:eastAsia="en-US"/>
        </w:rPr>
        <w:t>Change Management Effectiveness</w:t>
      </w:r>
      <w:r w:rsidR="00923101">
        <w:br w:type="page"/>
      </w:r>
    </w:p>
    <w:p w:rsidR="00D77FC1" w:rsidRDefault="00D77FC1" w:rsidP="00FB3299">
      <w:pPr>
        <w:pStyle w:val="Heading2"/>
      </w:pPr>
      <w:bookmarkStart w:id="12" w:name="_Toc525949040"/>
      <w:r w:rsidRPr="00D77FC1">
        <w:lastRenderedPageBreak/>
        <w:t>Organizational Readiness for Change</w:t>
      </w:r>
      <w:bookmarkEnd w:id="12"/>
    </w:p>
    <w:p w:rsidR="00D77FC1" w:rsidRDefault="00DE43A3" w:rsidP="00D77FC1">
      <w:r>
        <w:t xml:space="preserve">An </w:t>
      </w:r>
      <w:r w:rsidRPr="00DE43A3">
        <w:t>individual's and organization's ability to productively transition through change can be formally and informally measured in many ways</w:t>
      </w:r>
      <w:r>
        <w:t xml:space="preserve"> for which the Kubler-Ross Change Curve (below) is a common approach:</w:t>
      </w:r>
    </w:p>
    <w:p w:rsidR="00D77FC1" w:rsidRDefault="00D77FC1" w:rsidP="00D77FC1">
      <w:pPr>
        <w:keepNext/>
      </w:pPr>
      <w:r>
        <w:rPr>
          <w:noProof/>
        </w:rPr>
        <w:drawing>
          <wp:inline distT="0" distB="0" distL="0" distR="0" wp14:anchorId="4CC31525" wp14:editId="730F11AB">
            <wp:extent cx="4633621" cy="2537460"/>
            <wp:effectExtent l="0" t="0" r="0" b="0"/>
            <wp:docPr id="1" name="Picture 1" descr="Image result for change management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hange management curve"/>
                    <pic:cNvPicPr>
                      <a:picLocks noChangeAspect="1" noChangeArrowheads="1"/>
                    </pic:cNvPicPr>
                  </pic:nvPicPr>
                  <pic:blipFill rotWithShape="1">
                    <a:blip r:embed="rId16">
                      <a:extLst>
                        <a:ext uri="{28A0092B-C50C-407E-A947-70E740481C1C}">
                          <a14:useLocalDpi xmlns:a14="http://schemas.microsoft.com/office/drawing/2010/main" val="0"/>
                        </a:ext>
                      </a:extLst>
                    </a:blip>
                    <a:srcRect t="22574"/>
                    <a:stretch/>
                  </pic:blipFill>
                  <pic:spPr bwMode="auto">
                    <a:xfrm>
                      <a:off x="0" y="0"/>
                      <a:ext cx="4649109" cy="2545942"/>
                    </a:xfrm>
                    <a:prstGeom prst="rect">
                      <a:avLst/>
                    </a:prstGeom>
                    <a:noFill/>
                    <a:ln>
                      <a:noFill/>
                    </a:ln>
                    <a:extLst>
                      <a:ext uri="{53640926-AAD7-44D8-BBD7-CCE9431645EC}">
                        <a14:shadowObscured xmlns:a14="http://schemas.microsoft.com/office/drawing/2010/main"/>
                      </a:ext>
                    </a:extLst>
                  </pic:spPr>
                </pic:pic>
              </a:graphicData>
            </a:graphic>
          </wp:inline>
        </w:drawing>
      </w:r>
    </w:p>
    <w:p w:rsidR="00D77FC1" w:rsidRDefault="00D77FC1" w:rsidP="00D77FC1">
      <w:pPr>
        <w:pStyle w:val="Caption"/>
        <w:jc w:val="both"/>
      </w:pPr>
      <w:r>
        <w:t xml:space="preserve">Figure </w:t>
      </w:r>
      <w:r>
        <w:fldChar w:fldCharType="begin"/>
      </w:r>
      <w:r>
        <w:instrText xml:space="preserve"> SEQ Figure \* ARABIC </w:instrText>
      </w:r>
      <w:r>
        <w:fldChar w:fldCharType="separate"/>
      </w:r>
      <w:r>
        <w:rPr>
          <w:noProof/>
        </w:rPr>
        <w:t>1</w:t>
      </w:r>
      <w:r>
        <w:fldChar w:fldCharType="end"/>
      </w:r>
      <w:r>
        <w:t xml:space="preserve"> - The Kubler-Ross Change Curve</w:t>
      </w:r>
    </w:p>
    <w:p w:rsidR="00DE43A3" w:rsidRDefault="00DE43A3" w:rsidP="00D77FC1"/>
    <w:p w:rsidR="0036370E" w:rsidRDefault="004A2B44" w:rsidP="00D77FC1">
      <w:r>
        <w:t>To</w:t>
      </w:r>
      <w:r w:rsidR="00DE43A3">
        <w:t xml:space="preserve"> accelerate the progression through the Change Curve and assess the </w:t>
      </w:r>
      <w:r w:rsidR="0036370E">
        <w:t>appetite and readiness of ABC for the change coming from the ERP Implementation project, the Change Management Team has designed the following Questionnaire, which will be distributed to ABC’s staff:</w:t>
      </w:r>
    </w:p>
    <w:p w:rsidR="0036370E" w:rsidRDefault="0036370E" w:rsidP="00D77FC1">
      <w:r>
        <w:t>The Impact Assessment Questionnaire will use a Likert scale of 1-5, inquiring how much users agree with each of the following sentences:</w:t>
      </w:r>
    </w:p>
    <w:tbl>
      <w:tblPr>
        <w:tblStyle w:val="GridTable4-Accent1"/>
        <w:tblW w:w="0" w:type="auto"/>
        <w:tblLook w:val="04A0" w:firstRow="1" w:lastRow="0" w:firstColumn="1" w:lastColumn="0" w:noHBand="0" w:noVBand="1"/>
      </w:tblPr>
      <w:tblGrid>
        <w:gridCol w:w="562"/>
        <w:gridCol w:w="8454"/>
      </w:tblGrid>
      <w:tr w:rsidR="0036370E" w:rsidTr="0036370E">
        <w:trPr>
          <w:cnfStyle w:val="100000000000" w:firstRow="1" w:lastRow="0" w:firstColumn="0" w:lastColumn="0" w:oddVBand="0" w:evenVBand="0" w:oddHBand="0" w:evenHBand="0" w:firstRowFirstColumn="0" w:firstRowLastColumn="0" w:lastRowFirstColumn="0" w:lastRowLastColumn="0"/>
          <w:trHeight w:val="272"/>
          <w:tblHeader/>
        </w:trPr>
        <w:tc>
          <w:tcPr>
            <w:cnfStyle w:val="001000000000" w:firstRow="0" w:lastRow="0" w:firstColumn="1" w:lastColumn="0" w:oddVBand="0" w:evenVBand="0" w:oddHBand="0" w:evenHBand="0" w:firstRowFirstColumn="0" w:firstRowLastColumn="0" w:lastRowFirstColumn="0" w:lastRowLastColumn="0"/>
            <w:tcW w:w="562" w:type="dxa"/>
          </w:tcPr>
          <w:p w:rsidR="0036370E" w:rsidRDefault="0036370E" w:rsidP="00D77FC1">
            <w:r>
              <w:t>ID</w:t>
            </w:r>
          </w:p>
        </w:tc>
        <w:tc>
          <w:tcPr>
            <w:tcW w:w="8454" w:type="dxa"/>
          </w:tcPr>
          <w:p w:rsidR="0036370E" w:rsidRDefault="004A2B44" w:rsidP="00D77FC1">
            <w:pPr>
              <w:cnfStyle w:val="100000000000" w:firstRow="1" w:lastRow="0" w:firstColumn="0" w:lastColumn="0" w:oddVBand="0" w:evenVBand="0" w:oddHBand="0" w:evenHBand="0" w:firstRowFirstColumn="0" w:firstRowLastColumn="0" w:lastRowFirstColumn="0" w:lastRowLastColumn="0"/>
            </w:pPr>
            <w:r>
              <w:t xml:space="preserve">Assertion </w:t>
            </w:r>
          </w:p>
        </w:tc>
      </w:tr>
      <w:tr w:rsidR="0036370E" w:rsidTr="0036370E">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D77FC1">
            <w:pPr>
              <w:rPr>
                <w:b w:val="0"/>
                <w:sz w:val="22"/>
              </w:rPr>
            </w:pPr>
            <w:r w:rsidRPr="004A2B44">
              <w:rPr>
                <w:b w:val="0"/>
                <w:sz w:val="22"/>
              </w:rPr>
              <w:t>1</w:t>
            </w:r>
          </w:p>
        </w:tc>
        <w:tc>
          <w:tcPr>
            <w:tcW w:w="8454" w:type="dxa"/>
          </w:tcPr>
          <w:p w:rsidR="0036370E" w:rsidRPr="004A2B44" w:rsidRDefault="004A2B44" w:rsidP="00D77FC1">
            <w:pPr>
              <w:cnfStyle w:val="000000100000" w:firstRow="0" w:lastRow="0" w:firstColumn="0" w:lastColumn="0" w:oddVBand="0" w:evenVBand="0" w:oddHBand="1" w:evenHBand="0" w:firstRowFirstColumn="0" w:firstRowLastColumn="0" w:lastRowFirstColumn="0" w:lastRowLastColumn="0"/>
              <w:rPr>
                <w:sz w:val="22"/>
              </w:rPr>
            </w:pPr>
            <w:r w:rsidRPr="004A2B44">
              <w:rPr>
                <w:sz w:val="22"/>
              </w:rPr>
              <w:t>I am</w:t>
            </w:r>
            <w:r w:rsidR="0036370E" w:rsidRPr="004A2B44">
              <w:rPr>
                <w:sz w:val="22"/>
              </w:rPr>
              <w:t xml:space="preserve"> aware of the ERP Implementation</w:t>
            </w:r>
            <w:r w:rsidRPr="004A2B44">
              <w:rPr>
                <w:sz w:val="22"/>
              </w:rPr>
              <w:t xml:space="preserve"> project.</w:t>
            </w:r>
          </w:p>
        </w:tc>
      </w:tr>
      <w:tr w:rsidR="0036370E" w:rsidTr="0036370E">
        <w:trPr>
          <w:trHeight w:val="277"/>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2</w:t>
            </w:r>
          </w:p>
        </w:tc>
        <w:tc>
          <w:tcPr>
            <w:tcW w:w="8454" w:type="dxa"/>
          </w:tcPr>
          <w:p w:rsidR="0036370E" w:rsidRPr="004A2B44" w:rsidRDefault="004A2B44" w:rsidP="0036370E">
            <w:pPr>
              <w:cnfStyle w:val="000000000000" w:firstRow="0" w:lastRow="0" w:firstColumn="0" w:lastColumn="0" w:oddVBand="0" w:evenVBand="0" w:oddHBand="0" w:evenHBand="0" w:firstRowFirstColumn="0" w:firstRowLastColumn="0" w:lastRowFirstColumn="0" w:lastRowLastColumn="0"/>
              <w:rPr>
                <w:sz w:val="22"/>
              </w:rPr>
            </w:pPr>
            <w:r w:rsidRPr="004A2B44">
              <w:rPr>
                <w:sz w:val="22"/>
              </w:rPr>
              <w:t>I</w:t>
            </w:r>
            <w:r w:rsidR="0036370E" w:rsidRPr="004A2B44">
              <w:rPr>
                <w:sz w:val="22"/>
              </w:rPr>
              <w:t xml:space="preserve"> understand the objectives and goals of </w:t>
            </w:r>
            <w:r w:rsidRPr="004A2B44">
              <w:rPr>
                <w:sz w:val="22"/>
              </w:rPr>
              <w:t>the ERP Implementation project.</w:t>
            </w:r>
          </w:p>
        </w:tc>
      </w:tr>
      <w:tr w:rsidR="0036370E" w:rsidTr="0036370E">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3</w:t>
            </w:r>
          </w:p>
        </w:tc>
        <w:tc>
          <w:tcPr>
            <w:tcW w:w="8454" w:type="dxa"/>
          </w:tcPr>
          <w:p w:rsidR="0036370E" w:rsidRPr="004A2B44" w:rsidRDefault="004A2B44" w:rsidP="004A2B44">
            <w:pPr>
              <w:cnfStyle w:val="000000100000" w:firstRow="0" w:lastRow="0" w:firstColumn="0" w:lastColumn="0" w:oddVBand="0" w:evenVBand="0" w:oddHBand="1" w:evenHBand="0" w:firstRowFirstColumn="0" w:firstRowLastColumn="0" w:lastRowFirstColumn="0" w:lastRowLastColumn="0"/>
              <w:rPr>
                <w:sz w:val="22"/>
              </w:rPr>
            </w:pPr>
            <w:r w:rsidRPr="004A2B44">
              <w:rPr>
                <w:sz w:val="22"/>
              </w:rPr>
              <w:t>I appreciate how</w:t>
            </w:r>
            <w:r w:rsidR="0036370E" w:rsidRPr="004A2B44">
              <w:rPr>
                <w:sz w:val="22"/>
              </w:rPr>
              <w:t xml:space="preserve"> important the ERP Implementation project </w:t>
            </w:r>
            <w:r w:rsidRPr="004A2B44">
              <w:rPr>
                <w:sz w:val="22"/>
              </w:rPr>
              <w:t xml:space="preserve">is </w:t>
            </w:r>
            <w:r w:rsidR="0036370E" w:rsidRPr="004A2B44">
              <w:rPr>
                <w:sz w:val="22"/>
              </w:rPr>
              <w:t xml:space="preserve">to </w:t>
            </w:r>
            <w:r w:rsidRPr="004A2B44">
              <w:rPr>
                <w:sz w:val="22"/>
              </w:rPr>
              <w:t>achieve</w:t>
            </w:r>
            <w:r w:rsidR="0036370E" w:rsidRPr="004A2B44">
              <w:rPr>
                <w:sz w:val="22"/>
              </w:rPr>
              <w:t xml:space="preserve"> </w:t>
            </w:r>
            <w:r w:rsidRPr="004A2B44">
              <w:rPr>
                <w:sz w:val="22"/>
              </w:rPr>
              <w:t>my</w:t>
            </w:r>
            <w:r w:rsidR="0036370E" w:rsidRPr="004A2B44">
              <w:rPr>
                <w:sz w:val="22"/>
              </w:rPr>
              <w:t xml:space="preserve"> vision of implementing the mission and</w:t>
            </w:r>
            <w:r w:rsidRPr="004A2B44">
              <w:rPr>
                <w:sz w:val="22"/>
              </w:rPr>
              <w:t xml:space="preserve"> vision of the ABC.</w:t>
            </w:r>
          </w:p>
        </w:tc>
      </w:tr>
      <w:tr w:rsidR="0036370E" w:rsidTr="0036370E">
        <w:trPr>
          <w:trHeight w:val="275"/>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4</w:t>
            </w:r>
          </w:p>
        </w:tc>
        <w:tc>
          <w:tcPr>
            <w:tcW w:w="8454" w:type="dxa"/>
          </w:tcPr>
          <w:p w:rsidR="0036370E" w:rsidRPr="004A2B44" w:rsidRDefault="004A2B44" w:rsidP="0036370E">
            <w:pPr>
              <w:cnfStyle w:val="000000000000" w:firstRow="0" w:lastRow="0" w:firstColumn="0" w:lastColumn="0" w:oddVBand="0" w:evenVBand="0" w:oddHBand="0" w:evenHBand="0" w:firstRowFirstColumn="0" w:firstRowLastColumn="0" w:lastRowFirstColumn="0" w:lastRowLastColumn="0"/>
              <w:rPr>
                <w:sz w:val="22"/>
              </w:rPr>
            </w:pPr>
            <w:r w:rsidRPr="004A2B44">
              <w:rPr>
                <w:sz w:val="22"/>
              </w:rPr>
              <w:t>T</w:t>
            </w:r>
            <w:r w:rsidR="0036370E" w:rsidRPr="004A2B44">
              <w:rPr>
                <w:sz w:val="22"/>
              </w:rPr>
              <w:t xml:space="preserve">he objectives of the ERP Implementation </w:t>
            </w:r>
            <w:r w:rsidRPr="004A2B44">
              <w:rPr>
                <w:sz w:val="22"/>
              </w:rPr>
              <w:t>project are achievable.</w:t>
            </w:r>
          </w:p>
        </w:tc>
      </w:tr>
      <w:tr w:rsidR="0036370E" w:rsidTr="0036370E">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5</w:t>
            </w:r>
          </w:p>
        </w:tc>
        <w:tc>
          <w:tcPr>
            <w:tcW w:w="8454" w:type="dxa"/>
          </w:tcPr>
          <w:p w:rsidR="0036370E" w:rsidRPr="004A2B44" w:rsidRDefault="004A2B44" w:rsidP="0036370E">
            <w:pPr>
              <w:cnfStyle w:val="000000100000" w:firstRow="0" w:lastRow="0" w:firstColumn="0" w:lastColumn="0" w:oddVBand="0" w:evenVBand="0" w:oddHBand="1" w:evenHBand="0" w:firstRowFirstColumn="0" w:firstRowLastColumn="0" w:lastRowFirstColumn="0" w:lastRowLastColumn="0"/>
              <w:rPr>
                <w:sz w:val="22"/>
              </w:rPr>
            </w:pPr>
            <w:r w:rsidRPr="004A2B44">
              <w:rPr>
                <w:sz w:val="22"/>
              </w:rPr>
              <w:t>I</w:t>
            </w:r>
            <w:r w:rsidR="0036370E" w:rsidRPr="004A2B44">
              <w:rPr>
                <w:sz w:val="22"/>
              </w:rPr>
              <w:t xml:space="preserve"> understand the contribution the ERP Implementation project will make to the</w:t>
            </w:r>
            <w:r w:rsidRPr="004A2B44">
              <w:rPr>
                <w:sz w:val="22"/>
              </w:rPr>
              <w:t xml:space="preserve"> vision.</w:t>
            </w:r>
          </w:p>
        </w:tc>
      </w:tr>
      <w:tr w:rsidR="0036370E" w:rsidTr="004A2B44">
        <w:trPr>
          <w:trHeight w:val="259"/>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6</w:t>
            </w:r>
          </w:p>
        </w:tc>
        <w:tc>
          <w:tcPr>
            <w:tcW w:w="8454" w:type="dxa"/>
          </w:tcPr>
          <w:p w:rsidR="0036370E" w:rsidRPr="004A2B44" w:rsidRDefault="004A2B44" w:rsidP="0036370E">
            <w:pPr>
              <w:cnfStyle w:val="000000000000" w:firstRow="0" w:lastRow="0" w:firstColumn="0" w:lastColumn="0" w:oddVBand="0" w:evenVBand="0" w:oddHBand="0" w:evenHBand="0" w:firstRowFirstColumn="0" w:firstRowLastColumn="0" w:lastRowFirstColumn="0" w:lastRowLastColumn="0"/>
              <w:rPr>
                <w:sz w:val="22"/>
              </w:rPr>
            </w:pPr>
            <w:r w:rsidRPr="004A2B44">
              <w:rPr>
                <w:sz w:val="22"/>
              </w:rPr>
              <w:t>I</w:t>
            </w:r>
            <w:r w:rsidR="0036370E" w:rsidRPr="004A2B44">
              <w:rPr>
                <w:sz w:val="22"/>
              </w:rPr>
              <w:t xml:space="preserve"> think that </w:t>
            </w:r>
            <w:r w:rsidRPr="004A2B44">
              <w:rPr>
                <w:sz w:val="22"/>
              </w:rPr>
              <w:t>the</w:t>
            </w:r>
            <w:r w:rsidR="0036370E" w:rsidRPr="004A2B44">
              <w:rPr>
                <w:sz w:val="22"/>
              </w:rPr>
              <w:t xml:space="preserve"> Leadership Team has the right people involved to make this change </w:t>
            </w:r>
            <w:r w:rsidRPr="004A2B44">
              <w:rPr>
                <w:sz w:val="22"/>
              </w:rPr>
              <w:t>happen.</w:t>
            </w:r>
          </w:p>
        </w:tc>
      </w:tr>
      <w:tr w:rsidR="0036370E" w:rsidTr="0036370E">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7</w:t>
            </w:r>
          </w:p>
        </w:tc>
        <w:tc>
          <w:tcPr>
            <w:tcW w:w="8454" w:type="dxa"/>
          </w:tcPr>
          <w:p w:rsidR="0036370E" w:rsidRPr="004A2B44" w:rsidRDefault="004A2B44" w:rsidP="0036370E">
            <w:pPr>
              <w:cnfStyle w:val="000000100000" w:firstRow="0" w:lastRow="0" w:firstColumn="0" w:lastColumn="0" w:oddVBand="0" w:evenVBand="0" w:oddHBand="1" w:evenHBand="0" w:firstRowFirstColumn="0" w:firstRowLastColumn="0" w:lastRowFirstColumn="0" w:lastRowLastColumn="0"/>
              <w:rPr>
                <w:sz w:val="22"/>
              </w:rPr>
            </w:pPr>
            <w:r w:rsidRPr="004A2B44">
              <w:rPr>
                <w:sz w:val="22"/>
              </w:rPr>
              <w:t>I will</w:t>
            </w:r>
            <w:r w:rsidR="0036370E" w:rsidRPr="004A2B44">
              <w:rPr>
                <w:sz w:val="22"/>
              </w:rPr>
              <w:t xml:space="preserve"> be able to support </w:t>
            </w:r>
            <w:r w:rsidRPr="004A2B44">
              <w:rPr>
                <w:sz w:val="22"/>
              </w:rPr>
              <w:t xml:space="preserve">the </w:t>
            </w:r>
            <w:r w:rsidR="0036370E" w:rsidRPr="004A2B44">
              <w:rPr>
                <w:sz w:val="22"/>
              </w:rPr>
              <w:t xml:space="preserve">ERP Implementation manager </w:t>
            </w:r>
            <w:r w:rsidRPr="004A2B44">
              <w:rPr>
                <w:sz w:val="22"/>
              </w:rPr>
              <w:t>through this change process.</w:t>
            </w:r>
          </w:p>
        </w:tc>
      </w:tr>
      <w:tr w:rsidR="0036370E" w:rsidTr="0036370E">
        <w:trPr>
          <w:trHeight w:val="125"/>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8</w:t>
            </w:r>
          </w:p>
        </w:tc>
        <w:tc>
          <w:tcPr>
            <w:tcW w:w="8454" w:type="dxa"/>
          </w:tcPr>
          <w:p w:rsidR="0036370E" w:rsidRPr="004A2B44" w:rsidRDefault="004A2B44" w:rsidP="0036370E">
            <w:pPr>
              <w:cnfStyle w:val="000000000000" w:firstRow="0" w:lastRow="0" w:firstColumn="0" w:lastColumn="0" w:oddVBand="0" w:evenVBand="0" w:oddHBand="0" w:evenHBand="0" w:firstRowFirstColumn="0" w:firstRowLastColumn="0" w:lastRowFirstColumn="0" w:lastRowLastColumn="0"/>
              <w:rPr>
                <w:sz w:val="22"/>
              </w:rPr>
            </w:pPr>
            <w:r w:rsidRPr="004A2B44">
              <w:rPr>
                <w:sz w:val="22"/>
              </w:rPr>
              <w:t>I</w:t>
            </w:r>
            <w:r w:rsidR="0036370E" w:rsidRPr="004A2B44">
              <w:rPr>
                <w:sz w:val="22"/>
              </w:rPr>
              <w:t xml:space="preserve"> regularly receive communication on changes in the way</w:t>
            </w:r>
            <w:r w:rsidRPr="004A2B44">
              <w:rPr>
                <w:sz w:val="22"/>
              </w:rPr>
              <w:t xml:space="preserve"> I</w:t>
            </w:r>
            <w:r w:rsidR="0036370E" w:rsidRPr="004A2B44">
              <w:rPr>
                <w:sz w:val="22"/>
              </w:rPr>
              <w:t xml:space="preserve"> perform </w:t>
            </w:r>
            <w:r w:rsidRPr="004A2B44">
              <w:rPr>
                <w:sz w:val="22"/>
              </w:rPr>
              <w:t>my tasks.</w:t>
            </w:r>
          </w:p>
        </w:tc>
      </w:tr>
      <w:tr w:rsidR="0036370E" w:rsidTr="0036370E">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9</w:t>
            </w:r>
          </w:p>
        </w:tc>
        <w:tc>
          <w:tcPr>
            <w:tcW w:w="8454" w:type="dxa"/>
          </w:tcPr>
          <w:p w:rsidR="0036370E" w:rsidRPr="004A2B44" w:rsidRDefault="004A2B44" w:rsidP="0036370E">
            <w:pPr>
              <w:cnfStyle w:val="000000100000" w:firstRow="0" w:lastRow="0" w:firstColumn="0" w:lastColumn="0" w:oddVBand="0" w:evenVBand="0" w:oddHBand="1" w:evenHBand="0" w:firstRowFirstColumn="0" w:firstRowLastColumn="0" w:lastRowFirstColumn="0" w:lastRowLastColumn="0"/>
              <w:rPr>
                <w:sz w:val="22"/>
              </w:rPr>
            </w:pPr>
            <w:r w:rsidRPr="004A2B44">
              <w:rPr>
                <w:sz w:val="22"/>
              </w:rPr>
              <w:t>The</w:t>
            </w:r>
            <w:r w:rsidR="0036370E" w:rsidRPr="004A2B44">
              <w:rPr>
                <w:sz w:val="22"/>
              </w:rPr>
              <w:t xml:space="preserve"> messages </w:t>
            </w:r>
            <w:r w:rsidRPr="004A2B44">
              <w:rPr>
                <w:sz w:val="22"/>
              </w:rPr>
              <w:t>I</w:t>
            </w:r>
            <w:r w:rsidR="0036370E" w:rsidRPr="004A2B44">
              <w:rPr>
                <w:sz w:val="22"/>
              </w:rPr>
              <w:t xml:space="preserve"> have heard on ERP Implementation make </w:t>
            </w:r>
            <w:r w:rsidRPr="004A2B44">
              <w:rPr>
                <w:sz w:val="22"/>
              </w:rPr>
              <w:t>me</w:t>
            </w:r>
            <w:r w:rsidR="0036370E" w:rsidRPr="004A2B44">
              <w:rPr>
                <w:sz w:val="22"/>
              </w:rPr>
              <w:t xml:space="preserve"> feel that </w:t>
            </w:r>
            <w:r w:rsidRPr="004A2B44">
              <w:rPr>
                <w:sz w:val="22"/>
              </w:rPr>
              <w:t>I</w:t>
            </w:r>
            <w:r w:rsidR="0036370E" w:rsidRPr="004A2B44">
              <w:rPr>
                <w:sz w:val="22"/>
              </w:rPr>
              <w:t xml:space="preserve"> will be comfortable about what the project will mean </w:t>
            </w:r>
            <w:r w:rsidRPr="004A2B44">
              <w:rPr>
                <w:sz w:val="22"/>
              </w:rPr>
              <w:t>to me.</w:t>
            </w:r>
          </w:p>
        </w:tc>
      </w:tr>
      <w:tr w:rsidR="0036370E" w:rsidTr="0036370E">
        <w:trPr>
          <w:trHeight w:val="123"/>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10</w:t>
            </w:r>
          </w:p>
        </w:tc>
        <w:tc>
          <w:tcPr>
            <w:tcW w:w="8454" w:type="dxa"/>
          </w:tcPr>
          <w:p w:rsidR="0036370E" w:rsidRPr="004A2B44" w:rsidRDefault="0036370E" w:rsidP="0036370E">
            <w:pPr>
              <w:cnfStyle w:val="000000000000" w:firstRow="0" w:lastRow="0" w:firstColumn="0" w:lastColumn="0" w:oddVBand="0" w:evenVBand="0" w:oddHBand="0" w:evenHBand="0" w:firstRowFirstColumn="0" w:firstRowLastColumn="0" w:lastRowFirstColumn="0" w:lastRowLastColumn="0"/>
              <w:rPr>
                <w:sz w:val="22"/>
              </w:rPr>
            </w:pPr>
            <w:r w:rsidRPr="004A2B44">
              <w:rPr>
                <w:sz w:val="22"/>
              </w:rPr>
              <w:t>I think there is enough consultation with staff on the changes</w:t>
            </w:r>
            <w:r w:rsidR="004A2B44" w:rsidRPr="004A2B44">
              <w:rPr>
                <w:sz w:val="22"/>
              </w:rPr>
              <w:t>.</w:t>
            </w:r>
          </w:p>
        </w:tc>
      </w:tr>
      <w:tr w:rsidR="0036370E" w:rsidTr="004A2B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11</w:t>
            </w:r>
          </w:p>
        </w:tc>
        <w:tc>
          <w:tcPr>
            <w:tcW w:w="8454" w:type="dxa"/>
          </w:tcPr>
          <w:p w:rsidR="0036370E" w:rsidRPr="004A2B44" w:rsidRDefault="004A2B44" w:rsidP="0036370E">
            <w:pPr>
              <w:cnfStyle w:val="000000100000" w:firstRow="0" w:lastRow="0" w:firstColumn="0" w:lastColumn="0" w:oddVBand="0" w:evenVBand="0" w:oddHBand="1" w:evenHBand="0" w:firstRowFirstColumn="0" w:firstRowLastColumn="0" w:lastRowFirstColumn="0" w:lastRowLastColumn="0"/>
              <w:rPr>
                <w:sz w:val="22"/>
              </w:rPr>
            </w:pPr>
            <w:r w:rsidRPr="004A2B44">
              <w:rPr>
                <w:sz w:val="22"/>
              </w:rPr>
              <w:t>I</w:t>
            </w:r>
            <w:r w:rsidR="0036370E" w:rsidRPr="004A2B44">
              <w:rPr>
                <w:sz w:val="22"/>
              </w:rPr>
              <w:t xml:space="preserve"> understand how the ERP Implementation project will affect</w:t>
            </w:r>
            <w:r w:rsidRPr="004A2B44">
              <w:rPr>
                <w:sz w:val="22"/>
              </w:rPr>
              <w:t xml:space="preserve"> my</w:t>
            </w:r>
            <w:r w:rsidR="0036370E" w:rsidRPr="004A2B44">
              <w:rPr>
                <w:sz w:val="22"/>
              </w:rPr>
              <w:t xml:space="preserve"> job</w:t>
            </w:r>
            <w:r w:rsidRPr="004A2B44">
              <w:rPr>
                <w:sz w:val="22"/>
              </w:rPr>
              <w:t>.</w:t>
            </w:r>
            <w:r w:rsidR="0036370E" w:rsidRPr="004A2B44">
              <w:rPr>
                <w:sz w:val="22"/>
              </w:rPr>
              <w:t xml:space="preserve"> </w:t>
            </w:r>
          </w:p>
        </w:tc>
      </w:tr>
      <w:tr w:rsidR="0036370E" w:rsidTr="0036370E">
        <w:trPr>
          <w:trHeight w:val="558"/>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12</w:t>
            </w:r>
          </w:p>
        </w:tc>
        <w:tc>
          <w:tcPr>
            <w:tcW w:w="8454" w:type="dxa"/>
          </w:tcPr>
          <w:p w:rsidR="0036370E" w:rsidRPr="004A2B44" w:rsidRDefault="004A2B44" w:rsidP="0036370E">
            <w:pPr>
              <w:cnfStyle w:val="000000000000" w:firstRow="0" w:lastRow="0" w:firstColumn="0" w:lastColumn="0" w:oddVBand="0" w:evenVBand="0" w:oddHBand="0" w:evenHBand="0" w:firstRowFirstColumn="0" w:firstRowLastColumn="0" w:lastRowFirstColumn="0" w:lastRowLastColumn="0"/>
              <w:rPr>
                <w:sz w:val="22"/>
              </w:rPr>
            </w:pPr>
            <w:r w:rsidRPr="004A2B44">
              <w:rPr>
                <w:sz w:val="22"/>
              </w:rPr>
              <w:t>I am</w:t>
            </w:r>
            <w:r w:rsidR="0036370E" w:rsidRPr="004A2B44">
              <w:rPr>
                <w:sz w:val="22"/>
              </w:rPr>
              <w:t xml:space="preserve"> confident that </w:t>
            </w:r>
            <w:r w:rsidRPr="004A2B44">
              <w:rPr>
                <w:sz w:val="22"/>
              </w:rPr>
              <w:t>I</w:t>
            </w:r>
            <w:r w:rsidR="0036370E" w:rsidRPr="004A2B44">
              <w:rPr>
                <w:sz w:val="22"/>
              </w:rPr>
              <w:t xml:space="preserve"> would receive the relevant training and support to enable </w:t>
            </w:r>
            <w:r w:rsidRPr="004A2B44">
              <w:rPr>
                <w:sz w:val="22"/>
              </w:rPr>
              <w:t xml:space="preserve">me </w:t>
            </w:r>
            <w:r w:rsidR="0036370E" w:rsidRPr="004A2B44">
              <w:rPr>
                <w:sz w:val="22"/>
              </w:rPr>
              <w:t xml:space="preserve">to fulfil </w:t>
            </w:r>
          </w:p>
          <w:p w:rsidR="0036370E" w:rsidRPr="004A2B44" w:rsidRDefault="0036370E" w:rsidP="0036370E">
            <w:pPr>
              <w:cnfStyle w:val="000000000000" w:firstRow="0" w:lastRow="0" w:firstColumn="0" w:lastColumn="0" w:oddVBand="0" w:evenVBand="0" w:oddHBand="0" w:evenHBand="0" w:firstRowFirstColumn="0" w:firstRowLastColumn="0" w:lastRowFirstColumn="0" w:lastRowLastColumn="0"/>
              <w:rPr>
                <w:sz w:val="22"/>
              </w:rPr>
            </w:pPr>
            <w:r w:rsidRPr="004A2B44">
              <w:rPr>
                <w:sz w:val="22"/>
              </w:rPr>
              <w:t xml:space="preserve">any new activities/ role effectively within </w:t>
            </w:r>
            <w:r w:rsidR="004A2B44" w:rsidRPr="004A2B44">
              <w:rPr>
                <w:sz w:val="22"/>
              </w:rPr>
              <w:t xml:space="preserve">the </w:t>
            </w:r>
            <w:r w:rsidRPr="004A2B44">
              <w:rPr>
                <w:sz w:val="22"/>
              </w:rPr>
              <w:t>ERP Implementation</w:t>
            </w:r>
            <w:r w:rsidR="004A2B44" w:rsidRPr="004A2B44">
              <w:rPr>
                <w:sz w:val="22"/>
              </w:rPr>
              <w:t>.</w:t>
            </w:r>
          </w:p>
        </w:tc>
      </w:tr>
      <w:tr w:rsidR="0036370E" w:rsidTr="0036370E">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13</w:t>
            </w:r>
          </w:p>
        </w:tc>
        <w:tc>
          <w:tcPr>
            <w:tcW w:w="8454" w:type="dxa"/>
          </w:tcPr>
          <w:p w:rsidR="0036370E" w:rsidRPr="004A2B44" w:rsidRDefault="004A2B44" w:rsidP="0036370E">
            <w:pPr>
              <w:cnfStyle w:val="000000100000" w:firstRow="0" w:lastRow="0" w:firstColumn="0" w:lastColumn="0" w:oddVBand="0" w:evenVBand="0" w:oddHBand="1" w:evenHBand="0" w:firstRowFirstColumn="0" w:firstRowLastColumn="0" w:lastRowFirstColumn="0" w:lastRowLastColumn="0"/>
              <w:rPr>
                <w:sz w:val="22"/>
              </w:rPr>
            </w:pPr>
            <w:r w:rsidRPr="004A2B44">
              <w:rPr>
                <w:sz w:val="22"/>
              </w:rPr>
              <w:t>I</w:t>
            </w:r>
            <w:r w:rsidR="0036370E" w:rsidRPr="004A2B44">
              <w:rPr>
                <w:sz w:val="22"/>
              </w:rPr>
              <w:t xml:space="preserve"> feel </w:t>
            </w:r>
            <w:r w:rsidRPr="004A2B44">
              <w:rPr>
                <w:sz w:val="22"/>
              </w:rPr>
              <w:t xml:space="preserve">optimistic </w:t>
            </w:r>
            <w:r w:rsidR="0036370E" w:rsidRPr="004A2B44">
              <w:rPr>
                <w:sz w:val="22"/>
              </w:rPr>
              <w:t xml:space="preserve">about the culture within </w:t>
            </w:r>
            <w:r w:rsidRPr="004A2B44">
              <w:rPr>
                <w:sz w:val="22"/>
              </w:rPr>
              <w:t>ABC relating to change.</w:t>
            </w:r>
          </w:p>
        </w:tc>
      </w:tr>
      <w:tr w:rsidR="0036370E" w:rsidTr="0036370E">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36370E" w:rsidRPr="004A2B44" w:rsidRDefault="0036370E" w:rsidP="0036370E">
            <w:pPr>
              <w:rPr>
                <w:b w:val="0"/>
                <w:sz w:val="22"/>
              </w:rPr>
            </w:pPr>
            <w:r w:rsidRPr="004A2B44">
              <w:rPr>
                <w:b w:val="0"/>
                <w:sz w:val="22"/>
              </w:rPr>
              <w:t>14</w:t>
            </w:r>
          </w:p>
        </w:tc>
        <w:tc>
          <w:tcPr>
            <w:tcW w:w="8454" w:type="dxa"/>
          </w:tcPr>
          <w:p w:rsidR="0036370E" w:rsidRPr="004A2B44" w:rsidRDefault="0036370E" w:rsidP="0036370E">
            <w:pPr>
              <w:cnfStyle w:val="000000000000" w:firstRow="0" w:lastRow="0" w:firstColumn="0" w:lastColumn="0" w:oddVBand="0" w:evenVBand="0" w:oddHBand="0" w:evenHBand="0" w:firstRowFirstColumn="0" w:firstRowLastColumn="0" w:lastRowFirstColumn="0" w:lastRowLastColumn="0"/>
              <w:rPr>
                <w:sz w:val="22"/>
              </w:rPr>
            </w:pPr>
            <w:r w:rsidRPr="004A2B44">
              <w:rPr>
                <w:sz w:val="22"/>
              </w:rPr>
              <w:t xml:space="preserve">As an individual, </w:t>
            </w:r>
            <w:r w:rsidR="004A2B44" w:rsidRPr="004A2B44">
              <w:rPr>
                <w:sz w:val="22"/>
              </w:rPr>
              <w:t>I</w:t>
            </w:r>
            <w:r w:rsidRPr="004A2B44">
              <w:rPr>
                <w:sz w:val="22"/>
              </w:rPr>
              <w:t xml:space="preserve"> quickly adapt to </w:t>
            </w:r>
            <w:r w:rsidR="004A2B44" w:rsidRPr="004A2B44">
              <w:rPr>
                <w:sz w:val="22"/>
              </w:rPr>
              <w:t>change.</w:t>
            </w:r>
          </w:p>
        </w:tc>
      </w:tr>
      <w:tr w:rsidR="0036370E" w:rsidTr="0036370E">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562" w:type="dxa"/>
          </w:tcPr>
          <w:p w:rsidR="0036370E" w:rsidRPr="0036370E" w:rsidRDefault="0036370E" w:rsidP="0036370E">
            <w:pPr>
              <w:rPr>
                <w:b w:val="0"/>
              </w:rPr>
            </w:pPr>
            <w:r w:rsidRPr="0036370E">
              <w:rPr>
                <w:b w:val="0"/>
              </w:rPr>
              <w:t>15</w:t>
            </w:r>
          </w:p>
        </w:tc>
        <w:tc>
          <w:tcPr>
            <w:tcW w:w="8454" w:type="dxa"/>
          </w:tcPr>
          <w:p w:rsidR="0036370E" w:rsidRDefault="0036370E" w:rsidP="0036370E">
            <w:pPr>
              <w:cnfStyle w:val="000000100000" w:firstRow="0" w:lastRow="0" w:firstColumn="0" w:lastColumn="0" w:oddVBand="0" w:evenVBand="0" w:oddHBand="1" w:evenHBand="0" w:firstRowFirstColumn="0" w:firstRowLastColumn="0" w:lastRowFirstColumn="0" w:lastRowLastColumn="0"/>
            </w:pPr>
            <w:r>
              <w:t xml:space="preserve">As an organization, </w:t>
            </w:r>
            <w:r w:rsidR="004A2B44">
              <w:t>I</w:t>
            </w:r>
            <w:r>
              <w:t xml:space="preserve"> think </w:t>
            </w:r>
            <w:r w:rsidR="004A2B44">
              <w:t>ABC quickly adapts to changes.</w:t>
            </w:r>
          </w:p>
        </w:tc>
      </w:tr>
    </w:tbl>
    <w:p w:rsidR="00007BEA" w:rsidRDefault="00191B69" w:rsidP="00FB3299">
      <w:pPr>
        <w:pStyle w:val="Heading2"/>
      </w:pPr>
      <w:bookmarkStart w:id="13" w:name="_Toc525949041"/>
      <w:r>
        <w:lastRenderedPageBreak/>
        <w:t xml:space="preserve">Change </w:t>
      </w:r>
      <w:r w:rsidR="00D77FC1">
        <w:t>Impact Assessment</w:t>
      </w:r>
      <w:bookmarkEnd w:id="13"/>
    </w:p>
    <w:p w:rsidR="00007BEA" w:rsidRDefault="00007BEA" w:rsidP="00007BEA">
      <w:r w:rsidRPr="00007BEA">
        <w:t xml:space="preserve">Organizational change management planning encompasses all the activities an organization needs to successfully </w:t>
      </w:r>
      <w:r w:rsidR="00BD0B22">
        <w:t xml:space="preserve">implement and </w:t>
      </w:r>
      <w:r w:rsidRPr="00007BEA">
        <w:t xml:space="preserve">adopt new business models, </w:t>
      </w:r>
      <w:r w:rsidR="00BD0B22">
        <w:t>processes</w:t>
      </w:r>
      <w:r w:rsidRPr="00007BEA">
        <w:t xml:space="preserve"> and the </w:t>
      </w:r>
      <w:proofErr w:type="gramStart"/>
      <w:r w:rsidRPr="00007BEA">
        <w:t>new tec</w:t>
      </w:r>
      <w:r w:rsidR="00BD0B22">
        <w:t>hnologies</w:t>
      </w:r>
      <w:proofErr w:type="gramEnd"/>
      <w:r w:rsidR="00BD0B22">
        <w:t xml:space="preserve"> for supporting them. To this end, a change impact assessment should focus on responding to changes pertaining to:</w:t>
      </w:r>
    </w:p>
    <w:p w:rsidR="00BD0B22" w:rsidRDefault="00BD0B22" w:rsidP="00007BEA"/>
    <w:tbl>
      <w:tblPr>
        <w:tblW w:w="0" w:type="auto"/>
        <w:tblLook w:val="00A0" w:firstRow="1" w:lastRow="0" w:firstColumn="1" w:lastColumn="0" w:noHBand="0" w:noVBand="0"/>
      </w:tblPr>
      <w:tblGrid>
        <w:gridCol w:w="3686"/>
        <w:gridCol w:w="5340"/>
      </w:tblGrid>
      <w:tr w:rsidR="00EB1357" w:rsidRPr="00EB1357" w:rsidTr="00A33072">
        <w:tc>
          <w:tcPr>
            <w:tcW w:w="3686" w:type="dxa"/>
            <w:hideMark/>
          </w:tcPr>
          <w:p w:rsidR="00EB1357" w:rsidRPr="00EB1357" w:rsidRDefault="00FC02AA" w:rsidP="00EB1357">
            <w:pPr>
              <w:rPr>
                <w:b/>
              </w:rPr>
            </w:pPr>
            <w:r>
              <w:rPr>
                <w:b/>
              </w:rPr>
              <w:t>Organiz</w:t>
            </w:r>
            <w:r w:rsidR="00EB1357" w:rsidRPr="00EB1357">
              <w:rPr>
                <w:b/>
              </w:rPr>
              <w:t>ation Structure</w:t>
            </w:r>
          </w:p>
        </w:tc>
        <w:tc>
          <w:tcPr>
            <w:tcW w:w="5340" w:type="dxa"/>
            <w:hideMark/>
          </w:tcPr>
          <w:p w:rsidR="00EB1357" w:rsidRPr="00EB1357" w:rsidRDefault="00A33072" w:rsidP="00EB1357">
            <w:r>
              <w:t xml:space="preserve">The way </w:t>
            </w:r>
            <w:r w:rsidR="00BD0B22">
              <w:t xml:space="preserve">ABC’s </w:t>
            </w:r>
            <w:r>
              <w:t>teams, divisions and</w:t>
            </w:r>
            <w:r w:rsidR="00EB1357" w:rsidRPr="00EB1357">
              <w:t xml:space="preserve"> functions are organi</w:t>
            </w:r>
            <w:r w:rsidR="00FC02AA">
              <w:t>z</w:t>
            </w:r>
            <w:r w:rsidR="00EB1357" w:rsidRPr="00EB1357">
              <w:t>ed, internal re</w:t>
            </w:r>
            <w:r>
              <w:t>porting lines, roles and</w:t>
            </w:r>
            <w:r w:rsidR="00EB1357" w:rsidRPr="00EB1357">
              <w:t xml:space="preserve"> responsibilities</w:t>
            </w:r>
          </w:p>
        </w:tc>
      </w:tr>
      <w:tr w:rsidR="00EB1357" w:rsidRPr="00EB1357" w:rsidTr="00A33072">
        <w:tc>
          <w:tcPr>
            <w:tcW w:w="3686" w:type="dxa"/>
            <w:hideMark/>
          </w:tcPr>
          <w:p w:rsidR="00EB1357" w:rsidRPr="00EB1357" w:rsidRDefault="00EB1357" w:rsidP="00EB1357">
            <w:pPr>
              <w:rPr>
                <w:b/>
              </w:rPr>
            </w:pPr>
            <w:r w:rsidRPr="00EB1357">
              <w:rPr>
                <w:b/>
              </w:rPr>
              <w:t>Processes</w:t>
            </w:r>
          </w:p>
        </w:tc>
        <w:tc>
          <w:tcPr>
            <w:tcW w:w="5340" w:type="dxa"/>
            <w:hideMark/>
          </w:tcPr>
          <w:p w:rsidR="00EB1357" w:rsidRPr="00EB1357" w:rsidRDefault="00EB1357" w:rsidP="00EB1357">
            <w:r w:rsidRPr="00EB1357">
              <w:t xml:space="preserve">The way tasks &amp; groups of activities are carried out </w:t>
            </w:r>
            <w:r w:rsidR="00A33072" w:rsidRPr="00EB1357">
              <w:t>to</w:t>
            </w:r>
            <w:r w:rsidR="00A33072">
              <w:t xml:space="preserve"> </w:t>
            </w:r>
            <w:r w:rsidRPr="00EB1357">
              <w:t xml:space="preserve">deliver value to </w:t>
            </w:r>
            <w:r w:rsidR="00BD0B22">
              <w:t>ABC’s</w:t>
            </w:r>
            <w:r w:rsidRPr="00EB1357">
              <w:t xml:space="preserve"> customers</w:t>
            </w:r>
          </w:p>
        </w:tc>
      </w:tr>
      <w:tr w:rsidR="00EB1357" w:rsidRPr="00EB1357" w:rsidTr="00A33072">
        <w:tc>
          <w:tcPr>
            <w:tcW w:w="3686" w:type="dxa"/>
            <w:hideMark/>
          </w:tcPr>
          <w:p w:rsidR="00EB1357" w:rsidRPr="00EB1357" w:rsidRDefault="00EB1357" w:rsidP="00EB1357">
            <w:pPr>
              <w:rPr>
                <w:b/>
              </w:rPr>
            </w:pPr>
            <w:r w:rsidRPr="00EB1357">
              <w:rPr>
                <w:b/>
              </w:rPr>
              <w:t>Technology</w:t>
            </w:r>
          </w:p>
        </w:tc>
        <w:tc>
          <w:tcPr>
            <w:tcW w:w="5340" w:type="dxa"/>
            <w:hideMark/>
          </w:tcPr>
          <w:p w:rsidR="00EB1357" w:rsidRPr="00EB1357" w:rsidRDefault="00EB1357" w:rsidP="00EB1357">
            <w:r w:rsidRPr="00EB1357">
              <w:t>The technology tools that are available to staff and how they are deployed</w:t>
            </w:r>
          </w:p>
        </w:tc>
      </w:tr>
      <w:tr w:rsidR="00EB1357" w:rsidRPr="00EB1357" w:rsidTr="00A33072">
        <w:tc>
          <w:tcPr>
            <w:tcW w:w="3686" w:type="dxa"/>
            <w:hideMark/>
          </w:tcPr>
          <w:p w:rsidR="00EB1357" w:rsidRPr="00EB1357" w:rsidRDefault="00EB1357" w:rsidP="00EB1357">
            <w:pPr>
              <w:rPr>
                <w:b/>
              </w:rPr>
            </w:pPr>
            <w:r w:rsidRPr="00EB1357">
              <w:rPr>
                <w:b/>
              </w:rPr>
              <w:t>Culture &amp; People</w:t>
            </w:r>
          </w:p>
        </w:tc>
        <w:tc>
          <w:tcPr>
            <w:tcW w:w="5340" w:type="dxa"/>
            <w:hideMark/>
          </w:tcPr>
          <w:p w:rsidR="00EB1357" w:rsidRPr="00EB1357" w:rsidRDefault="00EB1357" w:rsidP="00EB1357">
            <w:r w:rsidRPr="00EB1357">
              <w:t>The unwritten ground rules that describe “the way we do things around here”</w:t>
            </w:r>
          </w:p>
        </w:tc>
      </w:tr>
      <w:tr w:rsidR="00EB1357" w:rsidRPr="00EB1357" w:rsidTr="00A33072">
        <w:tc>
          <w:tcPr>
            <w:tcW w:w="3686" w:type="dxa"/>
            <w:hideMark/>
          </w:tcPr>
          <w:p w:rsidR="00EB1357" w:rsidRPr="00EB1357" w:rsidRDefault="00EB1357" w:rsidP="00EB1357">
            <w:pPr>
              <w:rPr>
                <w:b/>
              </w:rPr>
            </w:pPr>
            <w:r w:rsidRPr="00EB1357">
              <w:rPr>
                <w:b/>
              </w:rPr>
              <w:t>Services</w:t>
            </w:r>
          </w:p>
        </w:tc>
        <w:tc>
          <w:tcPr>
            <w:tcW w:w="5340" w:type="dxa"/>
            <w:hideMark/>
          </w:tcPr>
          <w:p w:rsidR="00EB1357" w:rsidRPr="00EB1357" w:rsidRDefault="00EB1357" w:rsidP="00EB1357">
            <w:r w:rsidRPr="00EB1357">
              <w:t xml:space="preserve">The services </w:t>
            </w:r>
            <w:r w:rsidR="00BD0B22">
              <w:t>ABC</w:t>
            </w:r>
            <w:r w:rsidRPr="00EB1357">
              <w:t xml:space="preserve"> offer</w:t>
            </w:r>
            <w:r w:rsidR="00BD0B22">
              <w:t>s</w:t>
            </w:r>
            <w:r w:rsidRPr="00EB1357">
              <w:t xml:space="preserve"> to customers and how we offer them</w:t>
            </w:r>
          </w:p>
        </w:tc>
      </w:tr>
      <w:tr w:rsidR="00EB1357" w:rsidRPr="00EB1357" w:rsidTr="00A33072">
        <w:tc>
          <w:tcPr>
            <w:tcW w:w="3686" w:type="dxa"/>
            <w:hideMark/>
          </w:tcPr>
          <w:p w:rsidR="00EB1357" w:rsidRPr="00EB1357" w:rsidRDefault="00EB1357" w:rsidP="00EB1357">
            <w:pPr>
              <w:rPr>
                <w:b/>
              </w:rPr>
            </w:pPr>
            <w:r w:rsidRPr="00EB1357">
              <w:rPr>
                <w:b/>
              </w:rPr>
              <w:t>Customers &amp; Community Groups</w:t>
            </w:r>
          </w:p>
        </w:tc>
        <w:tc>
          <w:tcPr>
            <w:tcW w:w="5340" w:type="dxa"/>
            <w:hideMark/>
          </w:tcPr>
          <w:p w:rsidR="00EB1357" w:rsidRPr="00EB1357" w:rsidRDefault="00EB1357" w:rsidP="00EB1357">
            <w:r w:rsidRPr="00EB1357">
              <w:t xml:space="preserve">The “recipients” of </w:t>
            </w:r>
            <w:r w:rsidR="00BD0B22">
              <w:t>ABC’s</w:t>
            </w:r>
            <w:r w:rsidRPr="00EB1357">
              <w:t xml:space="preserve"> services </w:t>
            </w:r>
          </w:p>
        </w:tc>
      </w:tr>
    </w:tbl>
    <w:p w:rsidR="00EB1357" w:rsidRDefault="00EB1357" w:rsidP="00007BEA"/>
    <w:p w:rsidR="00EB61ED" w:rsidRDefault="00611282" w:rsidP="00EB61ED">
      <w:r>
        <w:t>The following change activities have been identified as part of the Organizational Impact Assessment:</w:t>
      </w:r>
    </w:p>
    <w:tbl>
      <w:tblPr>
        <w:tblStyle w:val="GridTable4-Accent1"/>
        <w:tblW w:w="8942" w:type="dxa"/>
        <w:tblLook w:val="04A0" w:firstRow="1" w:lastRow="0" w:firstColumn="1" w:lastColumn="0" w:noHBand="0" w:noVBand="1"/>
      </w:tblPr>
      <w:tblGrid>
        <w:gridCol w:w="454"/>
        <w:gridCol w:w="3146"/>
        <w:gridCol w:w="2021"/>
        <w:gridCol w:w="2021"/>
        <w:gridCol w:w="1300"/>
      </w:tblGrid>
      <w:tr w:rsidR="00191B69" w:rsidTr="00FC02AA">
        <w:trPr>
          <w:cnfStyle w:val="100000000000" w:firstRow="1" w:lastRow="0" w:firstColumn="0" w:lastColumn="0" w:oddVBand="0" w:evenVBand="0" w:oddHBand="0" w:evenHBand="0" w:firstRowFirstColumn="0" w:firstRowLastColumn="0" w:lastRowFirstColumn="0" w:lastRowLastColumn="0"/>
          <w:trHeight w:val="838"/>
          <w:tblHeader/>
        </w:trPr>
        <w:tc>
          <w:tcPr>
            <w:cnfStyle w:val="001000000000" w:firstRow="0" w:lastRow="0" w:firstColumn="1" w:lastColumn="0" w:oddVBand="0" w:evenVBand="0" w:oddHBand="0" w:evenHBand="0" w:firstRowFirstColumn="0" w:firstRowLastColumn="0" w:lastRowFirstColumn="0" w:lastRowLastColumn="0"/>
            <w:tcW w:w="454" w:type="dxa"/>
            <w:tcBorders>
              <w:top w:val="single" w:sz="4" w:space="0" w:color="auto"/>
              <w:left w:val="single" w:sz="4" w:space="0" w:color="auto"/>
              <w:bottom w:val="single" w:sz="4" w:space="0" w:color="auto"/>
              <w:right w:val="single" w:sz="4" w:space="0" w:color="auto"/>
            </w:tcBorders>
            <w:vAlign w:val="center"/>
          </w:tcPr>
          <w:p w:rsidR="00191B69" w:rsidRPr="00191B69" w:rsidRDefault="00191B69" w:rsidP="00191B69">
            <w:pPr>
              <w:pStyle w:val="Header"/>
              <w:tabs>
                <w:tab w:val="left" w:pos="720"/>
              </w:tabs>
              <w:jc w:val="center"/>
              <w:rPr>
                <w:rFonts w:cs="Arial"/>
                <w:bCs w:val="0"/>
              </w:rPr>
            </w:pPr>
            <w:r>
              <w:rPr>
                <w:rFonts w:cs="Arial"/>
                <w:bCs w:val="0"/>
              </w:rPr>
              <w:t>ID</w:t>
            </w:r>
          </w:p>
        </w:tc>
        <w:tc>
          <w:tcPr>
            <w:tcW w:w="3146" w:type="dxa"/>
            <w:tcBorders>
              <w:top w:val="single" w:sz="4" w:space="0" w:color="auto"/>
              <w:left w:val="single" w:sz="4" w:space="0" w:color="auto"/>
              <w:bottom w:val="single" w:sz="4" w:space="0" w:color="auto"/>
              <w:right w:val="single" w:sz="4" w:space="0" w:color="auto"/>
            </w:tcBorders>
            <w:vAlign w:val="center"/>
          </w:tcPr>
          <w:p w:rsidR="00191B69" w:rsidRPr="00191B69" w:rsidRDefault="00191B69" w:rsidP="00191B69">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rPr>
            </w:pPr>
            <w:r w:rsidRPr="00191B69">
              <w:rPr>
                <w:rFonts w:cs="Arial"/>
                <w:bCs w:val="0"/>
              </w:rPr>
              <w:t>Organizational Change Activities</w:t>
            </w:r>
          </w:p>
        </w:tc>
        <w:tc>
          <w:tcPr>
            <w:tcW w:w="2021" w:type="dxa"/>
            <w:tcBorders>
              <w:top w:val="single" w:sz="4" w:space="0" w:color="auto"/>
              <w:left w:val="single" w:sz="4" w:space="0" w:color="auto"/>
              <w:bottom w:val="single" w:sz="4" w:space="0" w:color="auto"/>
              <w:right w:val="single" w:sz="4" w:space="0" w:color="auto"/>
            </w:tcBorders>
            <w:vAlign w:val="center"/>
          </w:tcPr>
          <w:p w:rsidR="00191B69" w:rsidRPr="00191B69" w:rsidRDefault="00191B69" w:rsidP="00191B69">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191B69">
              <w:rPr>
                <w:rFonts w:cs="Arial"/>
                <w:bCs w:val="0"/>
              </w:rPr>
              <w:t>Individual/Group(s) Affected</w:t>
            </w:r>
          </w:p>
        </w:tc>
        <w:tc>
          <w:tcPr>
            <w:tcW w:w="2021" w:type="dxa"/>
            <w:tcBorders>
              <w:top w:val="single" w:sz="4" w:space="0" w:color="auto"/>
              <w:left w:val="single" w:sz="4" w:space="0" w:color="auto"/>
              <w:bottom w:val="single" w:sz="4" w:space="0" w:color="auto"/>
              <w:right w:val="single" w:sz="4" w:space="0" w:color="auto"/>
            </w:tcBorders>
            <w:vAlign w:val="center"/>
          </w:tcPr>
          <w:p w:rsidR="00191B69" w:rsidRPr="00191B69" w:rsidRDefault="00191B69" w:rsidP="00191B69">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191B69">
              <w:rPr>
                <w:rFonts w:cs="Arial"/>
                <w:bCs w:val="0"/>
              </w:rPr>
              <w:t>Individual/Group(s) Responsible for Implementation</w:t>
            </w:r>
          </w:p>
        </w:tc>
        <w:tc>
          <w:tcPr>
            <w:tcW w:w="1300" w:type="dxa"/>
            <w:tcBorders>
              <w:top w:val="single" w:sz="4" w:space="0" w:color="auto"/>
              <w:left w:val="single" w:sz="4" w:space="0" w:color="auto"/>
              <w:bottom w:val="single" w:sz="4" w:space="0" w:color="auto"/>
              <w:right w:val="single" w:sz="4" w:space="0" w:color="auto"/>
            </w:tcBorders>
            <w:vAlign w:val="center"/>
          </w:tcPr>
          <w:p w:rsidR="00191B69" w:rsidRPr="00191B69" w:rsidRDefault="00191B69" w:rsidP="00191B69">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191B69">
              <w:rPr>
                <w:rFonts w:cs="Arial"/>
                <w:bCs w:val="0"/>
              </w:rPr>
              <w:t>Required Completion Date</w:t>
            </w:r>
          </w:p>
        </w:tc>
      </w:tr>
      <w:tr w:rsidR="00FC02AA" w:rsidTr="00FC4E2E">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8942" w:type="dxa"/>
            <w:gridSpan w:val="5"/>
          </w:tcPr>
          <w:p w:rsidR="00FC02AA" w:rsidRPr="000E53B8" w:rsidRDefault="00FC02AA" w:rsidP="0053341D">
            <w:pPr>
              <w:rPr>
                <w:sz w:val="22"/>
              </w:rPr>
            </w:pPr>
            <w:r w:rsidRPr="000E53B8">
              <w:rPr>
                <w:sz w:val="22"/>
              </w:rPr>
              <w:t>Organization Structure</w:t>
            </w:r>
          </w:p>
        </w:tc>
      </w:tr>
      <w:tr w:rsidR="00191B69"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191B69" w:rsidRPr="000E53B8" w:rsidRDefault="003036A6" w:rsidP="0053341D">
            <w:pPr>
              <w:rPr>
                <w:b w:val="0"/>
                <w:sz w:val="22"/>
              </w:rPr>
            </w:pPr>
            <w:r w:rsidRPr="000E53B8">
              <w:rPr>
                <w:b w:val="0"/>
                <w:sz w:val="22"/>
              </w:rPr>
              <w:t>1</w:t>
            </w:r>
          </w:p>
        </w:tc>
        <w:tc>
          <w:tcPr>
            <w:tcW w:w="3146" w:type="dxa"/>
          </w:tcPr>
          <w:p w:rsidR="00191B69" w:rsidRPr="000E53B8" w:rsidRDefault="003036A6" w:rsidP="003036A6">
            <w:pPr>
              <w:jc w:val="left"/>
              <w:cnfStyle w:val="000000000000" w:firstRow="0" w:lastRow="0" w:firstColumn="0" w:lastColumn="0" w:oddVBand="0" w:evenVBand="0" w:oddHBand="0" w:evenHBand="0" w:firstRowFirstColumn="0" w:firstRowLastColumn="0" w:lastRowFirstColumn="0" w:lastRowLastColumn="0"/>
              <w:rPr>
                <w:sz w:val="22"/>
              </w:rPr>
            </w:pPr>
            <w:r w:rsidRPr="000E53B8">
              <w:rPr>
                <w:sz w:val="22"/>
              </w:rPr>
              <w:t xml:space="preserve">The Materials team will report to the Business Warehouse Manager </w:t>
            </w:r>
          </w:p>
        </w:tc>
        <w:tc>
          <w:tcPr>
            <w:tcW w:w="2021" w:type="dxa"/>
          </w:tcPr>
          <w:p w:rsidR="00191B69"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Materials</w:t>
            </w:r>
          </w:p>
          <w:p w:rsidR="003036A6"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Business Warehouse</w:t>
            </w:r>
          </w:p>
        </w:tc>
        <w:tc>
          <w:tcPr>
            <w:tcW w:w="2021" w:type="dxa"/>
          </w:tcPr>
          <w:p w:rsidR="00191B69"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CEO</w:t>
            </w:r>
          </w:p>
        </w:tc>
        <w:tc>
          <w:tcPr>
            <w:tcW w:w="1300" w:type="dxa"/>
          </w:tcPr>
          <w:p w:rsidR="00191B69"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2019 Q2</w:t>
            </w:r>
          </w:p>
        </w:tc>
      </w:tr>
      <w:tr w:rsidR="00191B69" w:rsidTr="00FC02A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54" w:type="dxa"/>
          </w:tcPr>
          <w:p w:rsidR="00191B69" w:rsidRPr="000E53B8" w:rsidRDefault="003036A6" w:rsidP="0053341D">
            <w:pPr>
              <w:rPr>
                <w:b w:val="0"/>
                <w:sz w:val="22"/>
              </w:rPr>
            </w:pPr>
            <w:r w:rsidRPr="000E53B8">
              <w:rPr>
                <w:b w:val="0"/>
                <w:sz w:val="22"/>
              </w:rPr>
              <w:t>2</w:t>
            </w:r>
          </w:p>
        </w:tc>
        <w:tc>
          <w:tcPr>
            <w:tcW w:w="3146" w:type="dxa"/>
          </w:tcPr>
          <w:p w:rsidR="00191B69" w:rsidRPr="000E53B8" w:rsidRDefault="00191B69" w:rsidP="0053341D">
            <w:pPr>
              <w:cnfStyle w:val="000000100000" w:firstRow="0" w:lastRow="0" w:firstColumn="0" w:lastColumn="0" w:oddVBand="0" w:evenVBand="0" w:oddHBand="1" w:evenHBand="0" w:firstRowFirstColumn="0" w:firstRowLastColumn="0" w:lastRowFirstColumn="0" w:lastRowLastColumn="0"/>
              <w:rPr>
                <w:sz w:val="22"/>
              </w:rPr>
            </w:pPr>
          </w:p>
        </w:tc>
        <w:tc>
          <w:tcPr>
            <w:tcW w:w="2021" w:type="dxa"/>
          </w:tcPr>
          <w:p w:rsidR="00191B69" w:rsidRPr="000E53B8" w:rsidRDefault="00191B69" w:rsidP="0053341D">
            <w:pPr>
              <w:cnfStyle w:val="000000100000" w:firstRow="0" w:lastRow="0" w:firstColumn="0" w:lastColumn="0" w:oddVBand="0" w:evenVBand="0" w:oddHBand="1" w:evenHBand="0" w:firstRowFirstColumn="0" w:firstRowLastColumn="0" w:lastRowFirstColumn="0" w:lastRowLastColumn="0"/>
              <w:rPr>
                <w:sz w:val="22"/>
              </w:rPr>
            </w:pPr>
          </w:p>
        </w:tc>
        <w:tc>
          <w:tcPr>
            <w:tcW w:w="2021" w:type="dxa"/>
          </w:tcPr>
          <w:p w:rsidR="00191B69" w:rsidRPr="000E53B8" w:rsidRDefault="00191B69" w:rsidP="0053341D">
            <w:pPr>
              <w:cnfStyle w:val="000000100000" w:firstRow="0" w:lastRow="0" w:firstColumn="0" w:lastColumn="0" w:oddVBand="0" w:evenVBand="0" w:oddHBand="1" w:evenHBand="0" w:firstRowFirstColumn="0" w:firstRowLastColumn="0" w:lastRowFirstColumn="0" w:lastRowLastColumn="0"/>
              <w:rPr>
                <w:sz w:val="22"/>
              </w:rPr>
            </w:pPr>
          </w:p>
        </w:tc>
        <w:tc>
          <w:tcPr>
            <w:tcW w:w="1300" w:type="dxa"/>
          </w:tcPr>
          <w:p w:rsidR="00191B69" w:rsidRPr="000E53B8" w:rsidRDefault="00191B69" w:rsidP="0053341D">
            <w:pPr>
              <w:cnfStyle w:val="000000100000" w:firstRow="0" w:lastRow="0" w:firstColumn="0" w:lastColumn="0" w:oddVBand="0" w:evenVBand="0" w:oddHBand="1" w:evenHBand="0" w:firstRowFirstColumn="0" w:firstRowLastColumn="0" w:lastRowFirstColumn="0" w:lastRowLastColumn="0"/>
              <w:rPr>
                <w:sz w:val="22"/>
              </w:rPr>
            </w:pPr>
          </w:p>
        </w:tc>
      </w:tr>
      <w:tr w:rsidR="00191B69"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191B69" w:rsidRPr="000E53B8" w:rsidRDefault="003036A6" w:rsidP="0053341D">
            <w:pPr>
              <w:rPr>
                <w:b w:val="0"/>
                <w:sz w:val="22"/>
              </w:rPr>
            </w:pPr>
            <w:r w:rsidRPr="000E53B8">
              <w:rPr>
                <w:b w:val="0"/>
                <w:sz w:val="22"/>
              </w:rPr>
              <w:t>3</w:t>
            </w:r>
          </w:p>
        </w:tc>
        <w:tc>
          <w:tcPr>
            <w:tcW w:w="3146" w:type="dxa"/>
          </w:tcPr>
          <w:p w:rsidR="00191B69" w:rsidRPr="000E53B8" w:rsidRDefault="00191B69" w:rsidP="0053341D">
            <w:pPr>
              <w:cnfStyle w:val="000000000000" w:firstRow="0" w:lastRow="0" w:firstColumn="0" w:lastColumn="0" w:oddVBand="0" w:evenVBand="0" w:oddHBand="0" w:evenHBand="0" w:firstRowFirstColumn="0" w:firstRowLastColumn="0" w:lastRowFirstColumn="0" w:lastRowLastColumn="0"/>
              <w:rPr>
                <w:sz w:val="22"/>
              </w:rPr>
            </w:pPr>
          </w:p>
        </w:tc>
        <w:tc>
          <w:tcPr>
            <w:tcW w:w="2021" w:type="dxa"/>
          </w:tcPr>
          <w:p w:rsidR="00191B69" w:rsidRPr="000E53B8" w:rsidRDefault="00191B69" w:rsidP="0053341D">
            <w:pPr>
              <w:cnfStyle w:val="000000000000" w:firstRow="0" w:lastRow="0" w:firstColumn="0" w:lastColumn="0" w:oddVBand="0" w:evenVBand="0" w:oddHBand="0" w:evenHBand="0" w:firstRowFirstColumn="0" w:firstRowLastColumn="0" w:lastRowFirstColumn="0" w:lastRowLastColumn="0"/>
              <w:rPr>
                <w:sz w:val="22"/>
              </w:rPr>
            </w:pPr>
          </w:p>
        </w:tc>
        <w:tc>
          <w:tcPr>
            <w:tcW w:w="2021" w:type="dxa"/>
          </w:tcPr>
          <w:p w:rsidR="00191B69" w:rsidRPr="000E53B8" w:rsidRDefault="00191B69" w:rsidP="0053341D">
            <w:pPr>
              <w:cnfStyle w:val="000000000000" w:firstRow="0" w:lastRow="0" w:firstColumn="0" w:lastColumn="0" w:oddVBand="0" w:evenVBand="0" w:oddHBand="0" w:evenHBand="0" w:firstRowFirstColumn="0" w:firstRowLastColumn="0" w:lastRowFirstColumn="0" w:lastRowLastColumn="0"/>
              <w:rPr>
                <w:sz w:val="22"/>
              </w:rPr>
            </w:pPr>
          </w:p>
        </w:tc>
        <w:tc>
          <w:tcPr>
            <w:tcW w:w="1300" w:type="dxa"/>
          </w:tcPr>
          <w:p w:rsidR="00191B69" w:rsidRPr="000E53B8" w:rsidRDefault="00191B69" w:rsidP="0053341D">
            <w:pPr>
              <w:cnfStyle w:val="000000000000" w:firstRow="0" w:lastRow="0" w:firstColumn="0" w:lastColumn="0" w:oddVBand="0" w:evenVBand="0" w:oddHBand="0" w:evenHBand="0" w:firstRowFirstColumn="0" w:firstRowLastColumn="0" w:lastRowFirstColumn="0" w:lastRowLastColumn="0"/>
              <w:rPr>
                <w:sz w:val="22"/>
              </w:rPr>
            </w:pPr>
          </w:p>
        </w:tc>
      </w:tr>
      <w:tr w:rsidR="00FC02AA" w:rsidTr="00FC4E2E">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8942" w:type="dxa"/>
            <w:gridSpan w:val="5"/>
          </w:tcPr>
          <w:p w:rsidR="00FC02AA" w:rsidRPr="000E53B8" w:rsidRDefault="00FC02AA" w:rsidP="0053341D">
            <w:pPr>
              <w:rPr>
                <w:sz w:val="22"/>
              </w:rPr>
            </w:pPr>
            <w:r w:rsidRPr="000E53B8">
              <w:rPr>
                <w:sz w:val="22"/>
              </w:rPr>
              <w:t>Processes</w:t>
            </w:r>
          </w:p>
        </w:tc>
      </w:tr>
      <w:tr w:rsidR="00191B69"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191B69" w:rsidRPr="000E53B8" w:rsidRDefault="003036A6" w:rsidP="0053341D">
            <w:pPr>
              <w:rPr>
                <w:b w:val="0"/>
                <w:sz w:val="22"/>
              </w:rPr>
            </w:pPr>
            <w:r w:rsidRPr="000E53B8">
              <w:rPr>
                <w:b w:val="0"/>
                <w:sz w:val="22"/>
              </w:rPr>
              <w:t>4</w:t>
            </w:r>
          </w:p>
        </w:tc>
        <w:tc>
          <w:tcPr>
            <w:tcW w:w="3146" w:type="dxa"/>
          </w:tcPr>
          <w:p w:rsidR="00191B69"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Update Financial process</w:t>
            </w:r>
          </w:p>
        </w:tc>
        <w:tc>
          <w:tcPr>
            <w:tcW w:w="2021" w:type="dxa"/>
          </w:tcPr>
          <w:p w:rsidR="00191B69"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Finance</w:t>
            </w:r>
          </w:p>
        </w:tc>
        <w:tc>
          <w:tcPr>
            <w:tcW w:w="2021" w:type="dxa"/>
          </w:tcPr>
          <w:p w:rsidR="00191B69"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PMO w/ Finance</w:t>
            </w:r>
          </w:p>
        </w:tc>
        <w:tc>
          <w:tcPr>
            <w:tcW w:w="1300" w:type="dxa"/>
          </w:tcPr>
          <w:p w:rsidR="00191B69"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2019 Q1</w:t>
            </w:r>
          </w:p>
        </w:tc>
      </w:tr>
      <w:tr w:rsidR="00191B69" w:rsidTr="00FC02A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54" w:type="dxa"/>
          </w:tcPr>
          <w:p w:rsidR="00191B69" w:rsidRPr="000E53B8" w:rsidRDefault="003036A6" w:rsidP="0053341D">
            <w:pPr>
              <w:rPr>
                <w:b w:val="0"/>
                <w:sz w:val="22"/>
              </w:rPr>
            </w:pPr>
            <w:r w:rsidRPr="000E53B8">
              <w:rPr>
                <w:b w:val="0"/>
                <w:sz w:val="22"/>
              </w:rPr>
              <w:t>5</w:t>
            </w:r>
          </w:p>
        </w:tc>
        <w:tc>
          <w:tcPr>
            <w:tcW w:w="3146" w:type="dxa"/>
          </w:tcPr>
          <w:p w:rsidR="00191B69" w:rsidRPr="000E53B8" w:rsidRDefault="003036A6" w:rsidP="0053341D">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Update Materials process</w:t>
            </w:r>
          </w:p>
        </w:tc>
        <w:tc>
          <w:tcPr>
            <w:tcW w:w="2021" w:type="dxa"/>
          </w:tcPr>
          <w:p w:rsidR="00191B69" w:rsidRPr="000E53B8" w:rsidRDefault="003036A6" w:rsidP="0053341D">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Materials</w:t>
            </w:r>
          </w:p>
        </w:tc>
        <w:tc>
          <w:tcPr>
            <w:tcW w:w="2021" w:type="dxa"/>
          </w:tcPr>
          <w:p w:rsidR="00191B69" w:rsidRPr="000E53B8" w:rsidRDefault="003036A6" w:rsidP="0053341D">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PMO w/ Materials</w:t>
            </w:r>
          </w:p>
        </w:tc>
        <w:tc>
          <w:tcPr>
            <w:tcW w:w="1300" w:type="dxa"/>
          </w:tcPr>
          <w:p w:rsidR="00191B69" w:rsidRPr="000E53B8" w:rsidRDefault="003036A6" w:rsidP="0053341D">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2019 Q1</w:t>
            </w:r>
          </w:p>
        </w:tc>
      </w:tr>
      <w:tr w:rsidR="00191B69"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191B69" w:rsidRPr="000E53B8" w:rsidRDefault="003036A6" w:rsidP="0053341D">
            <w:pPr>
              <w:rPr>
                <w:b w:val="0"/>
                <w:sz w:val="22"/>
              </w:rPr>
            </w:pPr>
            <w:r w:rsidRPr="000E53B8">
              <w:rPr>
                <w:b w:val="0"/>
                <w:sz w:val="22"/>
              </w:rPr>
              <w:t>6</w:t>
            </w:r>
          </w:p>
        </w:tc>
        <w:tc>
          <w:tcPr>
            <w:tcW w:w="3146" w:type="dxa"/>
          </w:tcPr>
          <w:p w:rsidR="00191B69"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Update HR process</w:t>
            </w:r>
          </w:p>
        </w:tc>
        <w:tc>
          <w:tcPr>
            <w:tcW w:w="2021" w:type="dxa"/>
          </w:tcPr>
          <w:p w:rsidR="00191B69"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HR</w:t>
            </w:r>
          </w:p>
        </w:tc>
        <w:tc>
          <w:tcPr>
            <w:tcW w:w="2021" w:type="dxa"/>
          </w:tcPr>
          <w:p w:rsidR="00191B69"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PMO w/ HR</w:t>
            </w:r>
          </w:p>
        </w:tc>
        <w:tc>
          <w:tcPr>
            <w:tcW w:w="1300" w:type="dxa"/>
          </w:tcPr>
          <w:p w:rsidR="00191B69" w:rsidRPr="000E53B8" w:rsidRDefault="003036A6"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2019 Q1</w:t>
            </w:r>
          </w:p>
        </w:tc>
      </w:tr>
      <w:tr w:rsidR="00FC02AA" w:rsidTr="00FC4E2E">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8942" w:type="dxa"/>
            <w:gridSpan w:val="5"/>
          </w:tcPr>
          <w:p w:rsidR="00FC02AA" w:rsidRPr="000E53B8" w:rsidRDefault="00FC02AA" w:rsidP="0053341D">
            <w:pPr>
              <w:rPr>
                <w:sz w:val="22"/>
              </w:rPr>
            </w:pPr>
            <w:r w:rsidRPr="000E53B8">
              <w:rPr>
                <w:sz w:val="22"/>
              </w:rPr>
              <w:t>Technology</w:t>
            </w:r>
          </w:p>
        </w:tc>
      </w:tr>
      <w:tr w:rsidR="00191B69"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191B69" w:rsidRPr="000E53B8" w:rsidRDefault="003036A6" w:rsidP="0053341D">
            <w:pPr>
              <w:rPr>
                <w:b w:val="0"/>
                <w:sz w:val="22"/>
              </w:rPr>
            </w:pPr>
            <w:r w:rsidRPr="000E53B8">
              <w:rPr>
                <w:b w:val="0"/>
                <w:sz w:val="22"/>
              </w:rPr>
              <w:t>7</w:t>
            </w:r>
          </w:p>
        </w:tc>
        <w:tc>
          <w:tcPr>
            <w:tcW w:w="3146" w:type="dxa"/>
          </w:tcPr>
          <w:p w:rsidR="00191B69"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Decommission legacy systems</w:t>
            </w:r>
          </w:p>
        </w:tc>
        <w:tc>
          <w:tcPr>
            <w:tcW w:w="2021" w:type="dxa"/>
          </w:tcPr>
          <w:p w:rsidR="00191B69"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IT</w:t>
            </w:r>
          </w:p>
        </w:tc>
        <w:tc>
          <w:tcPr>
            <w:tcW w:w="2021" w:type="dxa"/>
          </w:tcPr>
          <w:p w:rsidR="00191B69"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IT</w:t>
            </w:r>
          </w:p>
        </w:tc>
        <w:tc>
          <w:tcPr>
            <w:tcW w:w="1300" w:type="dxa"/>
          </w:tcPr>
          <w:p w:rsidR="00191B69"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2019 Q4</w:t>
            </w:r>
          </w:p>
        </w:tc>
      </w:tr>
      <w:tr w:rsidR="00FC02AA" w:rsidTr="00FC02A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54" w:type="dxa"/>
          </w:tcPr>
          <w:p w:rsidR="00FC02AA" w:rsidRPr="000E53B8" w:rsidRDefault="003036A6" w:rsidP="0053341D">
            <w:pPr>
              <w:rPr>
                <w:b w:val="0"/>
                <w:sz w:val="22"/>
              </w:rPr>
            </w:pPr>
            <w:r w:rsidRPr="000E53B8">
              <w:rPr>
                <w:b w:val="0"/>
                <w:sz w:val="22"/>
              </w:rPr>
              <w:t>8</w:t>
            </w:r>
          </w:p>
        </w:tc>
        <w:tc>
          <w:tcPr>
            <w:tcW w:w="3146"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2021"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2021"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1300"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r>
      <w:tr w:rsidR="00FC02AA"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FC02AA" w:rsidRPr="000E53B8" w:rsidRDefault="003036A6" w:rsidP="0053341D">
            <w:pPr>
              <w:rPr>
                <w:b w:val="0"/>
                <w:sz w:val="22"/>
              </w:rPr>
            </w:pPr>
            <w:r w:rsidRPr="000E53B8">
              <w:rPr>
                <w:b w:val="0"/>
                <w:sz w:val="22"/>
              </w:rPr>
              <w:t>9</w:t>
            </w:r>
          </w:p>
        </w:tc>
        <w:tc>
          <w:tcPr>
            <w:tcW w:w="3146"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2021"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2021"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1300"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r>
      <w:tr w:rsidR="00FC02AA" w:rsidTr="00FC4E2E">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8942" w:type="dxa"/>
            <w:gridSpan w:val="5"/>
          </w:tcPr>
          <w:p w:rsidR="00FC02AA" w:rsidRPr="000E53B8" w:rsidRDefault="00FC02AA" w:rsidP="0053341D">
            <w:pPr>
              <w:rPr>
                <w:sz w:val="22"/>
              </w:rPr>
            </w:pPr>
            <w:r w:rsidRPr="000E53B8">
              <w:rPr>
                <w:sz w:val="22"/>
              </w:rPr>
              <w:t>Culture &amp; People</w:t>
            </w:r>
          </w:p>
        </w:tc>
      </w:tr>
      <w:tr w:rsidR="00FC02AA"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FC02AA" w:rsidRPr="000E53B8" w:rsidRDefault="003036A6" w:rsidP="0053341D">
            <w:pPr>
              <w:rPr>
                <w:b w:val="0"/>
                <w:sz w:val="22"/>
              </w:rPr>
            </w:pPr>
            <w:r w:rsidRPr="000E53B8">
              <w:rPr>
                <w:b w:val="0"/>
                <w:sz w:val="22"/>
              </w:rPr>
              <w:t>10</w:t>
            </w:r>
          </w:p>
        </w:tc>
        <w:tc>
          <w:tcPr>
            <w:tcW w:w="3146"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New Ways of Working initiative</w:t>
            </w:r>
          </w:p>
        </w:tc>
        <w:tc>
          <w:tcPr>
            <w:tcW w:w="2021"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All staff</w:t>
            </w:r>
          </w:p>
        </w:tc>
        <w:tc>
          <w:tcPr>
            <w:tcW w:w="2021"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 xml:space="preserve">HR and </w:t>
            </w:r>
            <w:proofErr w:type="spellStart"/>
            <w:r w:rsidRPr="000E53B8">
              <w:rPr>
                <w:sz w:val="22"/>
              </w:rPr>
              <w:t>Comms</w:t>
            </w:r>
            <w:proofErr w:type="spellEnd"/>
            <w:r w:rsidRPr="000E53B8">
              <w:rPr>
                <w:sz w:val="22"/>
              </w:rPr>
              <w:t xml:space="preserve"> department</w:t>
            </w:r>
          </w:p>
        </w:tc>
        <w:tc>
          <w:tcPr>
            <w:tcW w:w="1300"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2019 Q2</w:t>
            </w:r>
          </w:p>
        </w:tc>
      </w:tr>
      <w:tr w:rsidR="00FC02AA" w:rsidTr="00FC02A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54" w:type="dxa"/>
          </w:tcPr>
          <w:p w:rsidR="00FC02AA" w:rsidRPr="000E53B8" w:rsidRDefault="003036A6" w:rsidP="0053341D">
            <w:pPr>
              <w:rPr>
                <w:b w:val="0"/>
                <w:sz w:val="22"/>
              </w:rPr>
            </w:pPr>
            <w:r w:rsidRPr="000E53B8">
              <w:rPr>
                <w:b w:val="0"/>
                <w:sz w:val="22"/>
              </w:rPr>
              <w:t>11</w:t>
            </w:r>
          </w:p>
        </w:tc>
        <w:tc>
          <w:tcPr>
            <w:tcW w:w="3146"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2021"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2021"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1300"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r>
      <w:tr w:rsidR="00FC02AA"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FC02AA" w:rsidRPr="000E53B8" w:rsidRDefault="003036A6" w:rsidP="0053341D">
            <w:pPr>
              <w:rPr>
                <w:b w:val="0"/>
                <w:sz w:val="22"/>
              </w:rPr>
            </w:pPr>
            <w:r w:rsidRPr="000E53B8">
              <w:rPr>
                <w:b w:val="0"/>
                <w:sz w:val="22"/>
              </w:rPr>
              <w:t>12</w:t>
            </w:r>
          </w:p>
        </w:tc>
        <w:tc>
          <w:tcPr>
            <w:tcW w:w="3146"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2021"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2021"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1300"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r>
      <w:tr w:rsidR="00FC02AA" w:rsidTr="00FC4E2E">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8942" w:type="dxa"/>
            <w:gridSpan w:val="5"/>
          </w:tcPr>
          <w:p w:rsidR="00FC02AA" w:rsidRPr="000E53B8" w:rsidRDefault="00FC02AA" w:rsidP="0053341D">
            <w:pPr>
              <w:rPr>
                <w:sz w:val="22"/>
              </w:rPr>
            </w:pPr>
            <w:r w:rsidRPr="000E53B8">
              <w:rPr>
                <w:sz w:val="22"/>
              </w:rPr>
              <w:t>Services</w:t>
            </w:r>
          </w:p>
        </w:tc>
      </w:tr>
      <w:tr w:rsidR="00FC02AA"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FC02AA" w:rsidRPr="000E53B8" w:rsidRDefault="003036A6" w:rsidP="0053341D">
            <w:pPr>
              <w:rPr>
                <w:b w:val="0"/>
                <w:sz w:val="22"/>
              </w:rPr>
            </w:pPr>
            <w:r w:rsidRPr="000E53B8">
              <w:rPr>
                <w:b w:val="0"/>
                <w:sz w:val="22"/>
              </w:rPr>
              <w:t>13</w:t>
            </w:r>
          </w:p>
        </w:tc>
        <w:tc>
          <w:tcPr>
            <w:tcW w:w="3146"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New print on-demand service</w:t>
            </w:r>
          </w:p>
        </w:tc>
        <w:tc>
          <w:tcPr>
            <w:tcW w:w="2021"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Business Warehouse</w:t>
            </w:r>
          </w:p>
        </w:tc>
        <w:tc>
          <w:tcPr>
            <w:tcW w:w="2021"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Business Warehouse</w:t>
            </w:r>
          </w:p>
        </w:tc>
        <w:tc>
          <w:tcPr>
            <w:tcW w:w="1300"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2019 Q4</w:t>
            </w:r>
          </w:p>
        </w:tc>
      </w:tr>
      <w:tr w:rsidR="00FC02AA" w:rsidTr="00FC02A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54" w:type="dxa"/>
          </w:tcPr>
          <w:p w:rsidR="00FC02AA" w:rsidRPr="000E53B8" w:rsidRDefault="003036A6" w:rsidP="0053341D">
            <w:pPr>
              <w:rPr>
                <w:b w:val="0"/>
                <w:sz w:val="22"/>
              </w:rPr>
            </w:pPr>
            <w:r w:rsidRPr="000E53B8">
              <w:rPr>
                <w:b w:val="0"/>
                <w:sz w:val="22"/>
              </w:rPr>
              <w:lastRenderedPageBreak/>
              <w:t>14</w:t>
            </w:r>
          </w:p>
        </w:tc>
        <w:tc>
          <w:tcPr>
            <w:tcW w:w="3146"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2021"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2021"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1300"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r>
      <w:tr w:rsidR="00FC02AA"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FC02AA" w:rsidRPr="000E53B8" w:rsidRDefault="003036A6" w:rsidP="0053341D">
            <w:pPr>
              <w:rPr>
                <w:b w:val="0"/>
                <w:sz w:val="22"/>
              </w:rPr>
            </w:pPr>
            <w:r w:rsidRPr="000E53B8">
              <w:rPr>
                <w:b w:val="0"/>
                <w:sz w:val="22"/>
              </w:rPr>
              <w:t>15</w:t>
            </w:r>
          </w:p>
        </w:tc>
        <w:tc>
          <w:tcPr>
            <w:tcW w:w="3146"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2021"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2021"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1300"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r>
      <w:tr w:rsidR="00FC02AA" w:rsidTr="00FC4E2E">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8942" w:type="dxa"/>
            <w:gridSpan w:val="5"/>
          </w:tcPr>
          <w:p w:rsidR="00FC02AA" w:rsidRPr="000E53B8" w:rsidRDefault="00FC02AA" w:rsidP="0053341D">
            <w:pPr>
              <w:rPr>
                <w:sz w:val="22"/>
              </w:rPr>
            </w:pPr>
            <w:r w:rsidRPr="000E53B8">
              <w:rPr>
                <w:sz w:val="22"/>
              </w:rPr>
              <w:t>Customers &amp; Community Groups</w:t>
            </w:r>
          </w:p>
        </w:tc>
      </w:tr>
      <w:tr w:rsidR="00FC02AA"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FC02AA" w:rsidRPr="000E53B8" w:rsidRDefault="003036A6" w:rsidP="0053341D">
            <w:pPr>
              <w:rPr>
                <w:b w:val="0"/>
                <w:sz w:val="22"/>
              </w:rPr>
            </w:pPr>
            <w:r w:rsidRPr="000E53B8">
              <w:rPr>
                <w:b w:val="0"/>
                <w:sz w:val="22"/>
              </w:rPr>
              <w:t>16</w:t>
            </w:r>
          </w:p>
        </w:tc>
        <w:tc>
          <w:tcPr>
            <w:tcW w:w="3146"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New target group (self-publishers)</w:t>
            </w:r>
          </w:p>
        </w:tc>
        <w:tc>
          <w:tcPr>
            <w:tcW w:w="2021"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Marketing and Client Relationship</w:t>
            </w:r>
          </w:p>
        </w:tc>
        <w:tc>
          <w:tcPr>
            <w:tcW w:w="2021"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Client Relationship</w:t>
            </w:r>
          </w:p>
        </w:tc>
        <w:tc>
          <w:tcPr>
            <w:tcW w:w="1300" w:type="dxa"/>
          </w:tcPr>
          <w:p w:rsidR="00FC02AA" w:rsidRPr="000E53B8" w:rsidRDefault="007371D4" w:rsidP="0053341D">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2019 Q4</w:t>
            </w:r>
          </w:p>
        </w:tc>
      </w:tr>
      <w:tr w:rsidR="00FC02AA" w:rsidTr="00FC02A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54" w:type="dxa"/>
          </w:tcPr>
          <w:p w:rsidR="00FC02AA" w:rsidRPr="000E53B8" w:rsidRDefault="003036A6" w:rsidP="0053341D">
            <w:pPr>
              <w:rPr>
                <w:b w:val="0"/>
                <w:sz w:val="22"/>
              </w:rPr>
            </w:pPr>
            <w:r w:rsidRPr="000E53B8">
              <w:rPr>
                <w:b w:val="0"/>
                <w:sz w:val="22"/>
              </w:rPr>
              <w:t>17</w:t>
            </w:r>
          </w:p>
        </w:tc>
        <w:tc>
          <w:tcPr>
            <w:tcW w:w="3146"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2021"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2021"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c>
          <w:tcPr>
            <w:tcW w:w="1300" w:type="dxa"/>
          </w:tcPr>
          <w:p w:rsidR="00FC02AA" w:rsidRPr="000E53B8" w:rsidRDefault="00FC02AA" w:rsidP="0053341D">
            <w:pPr>
              <w:cnfStyle w:val="000000100000" w:firstRow="0" w:lastRow="0" w:firstColumn="0" w:lastColumn="0" w:oddVBand="0" w:evenVBand="0" w:oddHBand="1" w:evenHBand="0" w:firstRowFirstColumn="0" w:firstRowLastColumn="0" w:lastRowFirstColumn="0" w:lastRowLastColumn="0"/>
              <w:rPr>
                <w:sz w:val="22"/>
              </w:rPr>
            </w:pPr>
          </w:p>
        </w:tc>
      </w:tr>
      <w:tr w:rsidR="00FC02AA" w:rsidTr="00FC02AA">
        <w:trPr>
          <w:trHeight w:val="279"/>
        </w:trPr>
        <w:tc>
          <w:tcPr>
            <w:cnfStyle w:val="001000000000" w:firstRow="0" w:lastRow="0" w:firstColumn="1" w:lastColumn="0" w:oddVBand="0" w:evenVBand="0" w:oddHBand="0" w:evenHBand="0" w:firstRowFirstColumn="0" w:firstRowLastColumn="0" w:lastRowFirstColumn="0" w:lastRowLastColumn="0"/>
            <w:tcW w:w="454" w:type="dxa"/>
          </w:tcPr>
          <w:p w:rsidR="00FC02AA" w:rsidRPr="000E53B8" w:rsidRDefault="003036A6" w:rsidP="0053341D">
            <w:pPr>
              <w:rPr>
                <w:b w:val="0"/>
                <w:sz w:val="22"/>
              </w:rPr>
            </w:pPr>
            <w:r w:rsidRPr="000E53B8">
              <w:rPr>
                <w:b w:val="0"/>
                <w:sz w:val="22"/>
              </w:rPr>
              <w:t>18</w:t>
            </w:r>
          </w:p>
        </w:tc>
        <w:tc>
          <w:tcPr>
            <w:tcW w:w="3146"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2021"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2021"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c>
          <w:tcPr>
            <w:tcW w:w="1300" w:type="dxa"/>
          </w:tcPr>
          <w:p w:rsidR="00FC02AA" w:rsidRPr="000E53B8" w:rsidRDefault="00FC02AA" w:rsidP="0053341D">
            <w:pPr>
              <w:cnfStyle w:val="000000000000" w:firstRow="0" w:lastRow="0" w:firstColumn="0" w:lastColumn="0" w:oddVBand="0" w:evenVBand="0" w:oddHBand="0" w:evenHBand="0" w:firstRowFirstColumn="0" w:firstRowLastColumn="0" w:lastRowFirstColumn="0" w:lastRowLastColumn="0"/>
              <w:rPr>
                <w:sz w:val="22"/>
              </w:rPr>
            </w:pPr>
          </w:p>
        </w:tc>
      </w:tr>
    </w:tbl>
    <w:p w:rsidR="00191B69" w:rsidRDefault="00191B69" w:rsidP="001D2BB4"/>
    <w:p w:rsidR="00191B69" w:rsidRDefault="00191B69">
      <w:pPr>
        <w:jc w:val="left"/>
      </w:pPr>
    </w:p>
    <w:p w:rsidR="00191B69" w:rsidRDefault="00055913" w:rsidP="00FB3299">
      <w:pPr>
        <w:pStyle w:val="Heading2"/>
      </w:pPr>
      <w:bookmarkStart w:id="14" w:name="_Toc525949042"/>
      <w:r>
        <w:t xml:space="preserve">Communication </w:t>
      </w:r>
      <w:r w:rsidR="006D7960">
        <w:t>&amp;</w:t>
      </w:r>
      <w:r>
        <w:t xml:space="preserve"> Stakeholder Engagement</w:t>
      </w:r>
      <w:bookmarkEnd w:id="14"/>
    </w:p>
    <w:p w:rsidR="00055913" w:rsidRDefault="00055913" w:rsidP="00055913">
      <w:r w:rsidRPr="00055913">
        <w:t xml:space="preserve">Change must be understood and managed in such a way that stakeholders can effectively cope with it.  Constant and consistent communications with all organizational stakeholders helps to ensure that no </w:t>
      </w:r>
      <w:proofErr w:type="gramStart"/>
      <w:r w:rsidRPr="00055913">
        <w:t>significant change</w:t>
      </w:r>
      <w:proofErr w:type="gramEnd"/>
      <w:r w:rsidRPr="00055913">
        <w:t xml:space="preserve"> is o</w:t>
      </w:r>
      <w:r w:rsidR="00FC4E2E">
        <w:t>verlooked or not responded to. In that regard, it is fundamental that the Change Management Plan is in line with the Communication Management Plan.</w:t>
      </w:r>
    </w:p>
    <w:p w:rsidR="00055913" w:rsidRPr="00055913" w:rsidRDefault="00FC4E2E" w:rsidP="00055913">
      <w:proofErr w:type="gramStart"/>
      <w:r>
        <w:t>In particular, the</w:t>
      </w:r>
      <w:proofErr w:type="gramEnd"/>
      <w:r>
        <w:t xml:space="preserve"> following activities were identified to support stakeholder engagement:</w:t>
      </w:r>
    </w:p>
    <w:p w:rsidR="00055913" w:rsidRPr="00D877AB" w:rsidRDefault="00055913" w:rsidP="00D877AB">
      <w:pPr>
        <w:pStyle w:val="ListParagraph"/>
        <w:numPr>
          <w:ilvl w:val="0"/>
          <w:numId w:val="25"/>
        </w:numPr>
        <w:rPr>
          <w:rFonts w:ascii="Arial Narrow" w:eastAsiaTheme="minorHAnsi" w:hAnsi="Arial Narrow" w:cstheme="minorBidi"/>
          <w:sz w:val="24"/>
          <w:szCs w:val="22"/>
          <w:lang w:eastAsia="en-US"/>
        </w:rPr>
      </w:pPr>
      <w:r w:rsidRPr="00D877AB">
        <w:rPr>
          <w:rFonts w:ascii="Arial Narrow" w:eastAsiaTheme="minorHAnsi" w:hAnsi="Arial Narrow" w:cstheme="minorBidi"/>
          <w:sz w:val="24"/>
          <w:szCs w:val="22"/>
          <w:lang w:eastAsia="en-US"/>
        </w:rPr>
        <w:t>Developing a communication strategy tailored to targeted user and stakeholder groups.</w:t>
      </w:r>
    </w:p>
    <w:p w:rsidR="00055913" w:rsidRPr="00D877AB" w:rsidRDefault="00055913" w:rsidP="00D877AB">
      <w:pPr>
        <w:pStyle w:val="ListParagraph"/>
        <w:numPr>
          <w:ilvl w:val="0"/>
          <w:numId w:val="25"/>
        </w:numPr>
        <w:rPr>
          <w:rFonts w:ascii="Arial Narrow" w:eastAsiaTheme="minorHAnsi" w:hAnsi="Arial Narrow" w:cstheme="minorBidi"/>
          <w:sz w:val="24"/>
          <w:szCs w:val="22"/>
          <w:lang w:eastAsia="en-US"/>
        </w:rPr>
      </w:pPr>
      <w:r w:rsidRPr="00D877AB">
        <w:rPr>
          <w:rFonts w:ascii="Arial Narrow" w:eastAsiaTheme="minorHAnsi" w:hAnsi="Arial Narrow" w:cstheme="minorBidi"/>
          <w:sz w:val="24"/>
          <w:szCs w:val="22"/>
          <w:lang w:eastAsia="en-US"/>
        </w:rPr>
        <w:t>Creating a unique project identity</w:t>
      </w:r>
      <w:r w:rsidR="00FC4E2E">
        <w:rPr>
          <w:rFonts w:ascii="Arial Narrow" w:eastAsiaTheme="minorHAnsi" w:hAnsi="Arial Narrow" w:cstheme="minorBidi"/>
          <w:sz w:val="24"/>
          <w:szCs w:val="22"/>
          <w:lang w:eastAsia="en-US"/>
        </w:rPr>
        <w:t>:</w:t>
      </w:r>
      <w:r w:rsidRPr="00D877AB">
        <w:rPr>
          <w:rFonts w:ascii="Arial Narrow" w:eastAsiaTheme="minorHAnsi" w:hAnsi="Arial Narrow" w:cstheme="minorBidi"/>
          <w:sz w:val="24"/>
          <w:szCs w:val="22"/>
          <w:lang w:eastAsia="en-US"/>
        </w:rPr>
        <w:t xml:space="preserve"> project name, logos,</w:t>
      </w:r>
      <w:r w:rsidR="00FC4E2E">
        <w:rPr>
          <w:rFonts w:ascii="Arial Narrow" w:eastAsiaTheme="minorHAnsi" w:hAnsi="Arial Narrow" w:cstheme="minorBidi"/>
          <w:sz w:val="24"/>
          <w:szCs w:val="22"/>
          <w:lang w:eastAsia="en-US"/>
        </w:rPr>
        <w:t xml:space="preserve"> and decoration of the project war room.</w:t>
      </w:r>
    </w:p>
    <w:p w:rsidR="00055913" w:rsidRPr="00D877AB" w:rsidRDefault="00055913" w:rsidP="00D877AB">
      <w:pPr>
        <w:pStyle w:val="ListParagraph"/>
        <w:numPr>
          <w:ilvl w:val="0"/>
          <w:numId w:val="25"/>
        </w:numPr>
        <w:rPr>
          <w:rFonts w:ascii="Arial Narrow" w:eastAsiaTheme="minorHAnsi" w:hAnsi="Arial Narrow" w:cstheme="minorBidi"/>
          <w:sz w:val="24"/>
          <w:szCs w:val="22"/>
          <w:lang w:eastAsia="en-US"/>
        </w:rPr>
      </w:pPr>
      <w:r w:rsidRPr="00D877AB">
        <w:rPr>
          <w:rFonts w:ascii="Arial Narrow" w:eastAsiaTheme="minorHAnsi" w:hAnsi="Arial Narrow" w:cstheme="minorBidi"/>
          <w:sz w:val="24"/>
          <w:szCs w:val="22"/>
          <w:lang w:eastAsia="en-US"/>
        </w:rPr>
        <w:t>Building a project image as being a catalyst for positive improvements.</w:t>
      </w:r>
    </w:p>
    <w:p w:rsidR="00055913" w:rsidRPr="00D877AB" w:rsidRDefault="00055913" w:rsidP="00D877AB">
      <w:pPr>
        <w:pStyle w:val="ListParagraph"/>
        <w:numPr>
          <w:ilvl w:val="0"/>
          <w:numId w:val="25"/>
        </w:numPr>
        <w:rPr>
          <w:rFonts w:ascii="Arial Narrow" w:eastAsiaTheme="minorHAnsi" w:hAnsi="Arial Narrow" w:cstheme="minorBidi"/>
          <w:sz w:val="24"/>
          <w:szCs w:val="22"/>
          <w:lang w:eastAsia="en-US"/>
        </w:rPr>
      </w:pPr>
      <w:r w:rsidRPr="00D877AB">
        <w:rPr>
          <w:rFonts w:ascii="Arial Narrow" w:eastAsiaTheme="minorHAnsi" w:hAnsi="Arial Narrow" w:cstheme="minorBidi"/>
          <w:sz w:val="24"/>
          <w:szCs w:val="22"/>
          <w:lang w:eastAsia="en-US"/>
        </w:rPr>
        <w:t xml:space="preserve">Establishing a point of contact for communications and </w:t>
      </w:r>
      <w:r w:rsidR="00FC4E2E">
        <w:rPr>
          <w:rFonts w:ascii="Arial Narrow" w:eastAsiaTheme="minorHAnsi" w:hAnsi="Arial Narrow" w:cstheme="minorBidi"/>
          <w:sz w:val="24"/>
          <w:szCs w:val="22"/>
          <w:lang w:eastAsia="en-US"/>
        </w:rPr>
        <w:t>ensure that there is a clear path for escalation of</w:t>
      </w:r>
      <w:r w:rsidRPr="00D877AB">
        <w:rPr>
          <w:rFonts w:ascii="Arial Narrow" w:eastAsiaTheme="minorHAnsi" w:hAnsi="Arial Narrow" w:cstheme="minorBidi"/>
          <w:sz w:val="24"/>
          <w:szCs w:val="22"/>
          <w:lang w:eastAsia="en-US"/>
        </w:rPr>
        <w:t xml:space="preserve"> issues and </w:t>
      </w:r>
      <w:r w:rsidR="00FC4E2E">
        <w:rPr>
          <w:rFonts w:ascii="Arial Narrow" w:eastAsiaTheme="minorHAnsi" w:hAnsi="Arial Narrow" w:cstheme="minorBidi"/>
          <w:sz w:val="24"/>
          <w:szCs w:val="22"/>
          <w:lang w:eastAsia="en-US"/>
        </w:rPr>
        <w:t>risks.</w:t>
      </w:r>
    </w:p>
    <w:p w:rsidR="00055913" w:rsidRPr="00D877AB" w:rsidRDefault="00FC4E2E" w:rsidP="00D877AB">
      <w:pPr>
        <w:pStyle w:val="ListParagraph"/>
        <w:numPr>
          <w:ilvl w:val="0"/>
          <w:numId w:val="25"/>
        </w:numPr>
        <w:rPr>
          <w:rFonts w:ascii="Arial Narrow" w:eastAsiaTheme="minorHAnsi" w:hAnsi="Arial Narrow" w:cstheme="minorBidi"/>
          <w:sz w:val="24"/>
          <w:szCs w:val="22"/>
          <w:lang w:eastAsia="en-US"/>
        </w:rPr>
      </w:pPr>
      <w:r>
        <w:rPr>
          <w:rFonts w:ascii="Arial Narrow" w:eastAsiaTheme="minorHAnsi" w:hAnsi="Arial Narrow" w:cstheme="minorBidi"/>
          <w:sz w:val="24"/>
          <w:szCs w:val="22"/>
          <w:lang w:eastAsia="en-US"/>
        </w:rPr>
        <w:t>Leverage the support of the Change Champions in each service area in ABC.</w:t>
      </w:r>
    </w:p>
    <w:p w:rsidR="00055913" w:rsidRDefault="00055913" w:rsidP="00055913"/>
    <w:p w:rsidR="00611282" w:rsidRDefault="00611282" w:rsidP="00055913">
      <w:r>
        <w:t>The current levels of stakeholder engagement are represented in the table below.</w:t>
      </w:r>
    </w:p>
    <w:p w:rsidR="00611282" w:rsidRDefault="00611282" w:rsidP="00055913"/>
    <w:p w:rsidR="00055913" w:rsidRDefault="00FC4E2E" w:rsidP="00055913">
      <w:r>
        <w:t>As for communication activities, the project Change Management Team identified the following:</w:t>
      </w:r>
    </w:p>
    <w:p w:rsidR="00055913" w:rsidRPr="00666169" w:rsidRDefault="00055913"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Developing a project website and providing a list of Frequently Asked Questions (FAQs)</w:t>
      </w:r>
      <w:r w:rsidR="00FC4E2E">
        <w:rPr>
          <w:rFonts w:ascii="Arial Narrow" w:eastAsiaTheme="minorHAnsi" w:hAnsi="Arial Narrow" w:cstheme="minorBidi"/>
          <w:sz w:val="24"/>
          <w:szCs w:val="22"/>
          <w:lang w:eastAsia="en-US"/>
        </w:rPr>
        <w:t>.</w:t>
      </w:r>
    </w:p>
    <w:p w:rsidR="00055913" w:rsidRPr="00666169" w:rsidRDefault="00055913"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Using focus groups to move through the organization, explaining project objectives, resulting changes and impacts to lessen user and stakeholder anxiety about changes to come.</w:t>
      </w:r>
    </w:p>
    <w:p w:rsidR="00055913" w:rsidRPr="00666169" w:rsidRDefault="00055913"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Providing formal presentations and informal sessions</w:t>
      </w:r>
      <w:r w:rsidR="00FC4E2E">
        <w:rPr>
          <w:rFonts w:ascii="Arial Narrow" w:eastAsiaTheme="minorHAnsi" w:hAnsi="Arial Narrow" w:cstheme="minorBidi"/>
          <w:sz w:val="24"/>
          <w:szCs w:val="22"/>
          <w:lang w:eastAsia="en-US"/>
        </w:rPr>
        <w:t xml:space="preserve"> (e.g. clinics)</w:t>
      </w:r>
      <w:r w:rsidRPr="00666169">
        <w:rPr>
          <w:rFonts w:ascii="Arial Narrow" w:eastAsiaTheme="minorHAnsi" w:hAnsi="Arial Narrow" w:cstheme="minorBidi"/>
          <w:sz w:val="24"/>
          <w:szCs w:val="22"/>
          <w:lang w:eastAsia="en-US"/>
        </w:rPr>
        <w:t xml:space="preserve"> to share information and manage stakeholder expectations.</w:t>
      </w:r>
    </w:p>
    <w:p w:rsidR="00055913" w:rsidRDefault="00055913"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Creating and ma</w:t>
      </w:r>
      <w:r w:rsidR="00FC4E2E">
        <w:rPr>
          <w:rFonts w:ascii="Arial Narrow" w:eastAsiaTheme="minorHAnsi" w:hAnsi="Arial Narrow" w:cstheme="minorBidi"/>
          <w:sz w:val="24"/>
          <w:szCs w:val="22"/>
          <w:lang w:eastAsia="en-US"/>
        </w:rPr>
        <w:t>intaining a project newsletter.</w:t>
      </w:r>
    </w:p>
    <w:p w:rsidR="00FC4E2E" w:rsidRDefault="00FC4E2E" w:rsidP="00666169">
      <w:pPr>
        <w:pStyle w:val="ListParagraph"/>
        <w:numPr>
          <w:ilvl w:val="0"/>
          <w:numId w:val="25"/>
        </w:numPr>
        <w:rPr>
          <w:rFonts w:ascii="Arial Narrow" w:eastAsiaTheme="minorHAnsi" w:hAnsi="Arial Narrow" w:cstheme="minorBidi"/>
          <w:sz w:val="24"/>
          <w:szCs w:val="22"/>
          <w:lang w:eastAsia="en-US"/>
        </w:rPr>
      </w:pPr>
      <w:r>
        <w:rPr>
          <w:rFonts w:ascii="Arial Narrow" w:eastAsiaTheme="minorHAnsi" w:hAnsi="Arial Narrow" w:cstheme="minorBidi"/>
          <w:sz w:val="24"/>
          <w:szCs w:val="22"/>
          <w:lang w:eastAsia="en-US"/>
        </w:rPr>
        <w:t>Create a change group on Yammer.</w:t>
      </w:r>
    </w:p>
    <w:p w:rsidR="00611282" w:rsidRDefault="00611282" w:rsidP="00611282"/>
    <w:p w:rsidR="00055913" w:rsidRDefault="00611282" w:rsidP="00600370">
      <w:r>
        <w:t xml:space="preserve">Activities concerning stakeholder engagement and communications are a responsibility of the project’s Communication Specialist, which will act in liaison with the Project Manager. </w:t>
      </w:r>
    </w:p>
    <w:p w:rsidR="00055913" w:rsidRDefault="00055913" w:rsidP="00055913">
      <w:pPr>
        <w:sectPr w:rsidR="00055913" w:rsidSect="00611EAF">
          <w:headerReference w:type="default" r:id="rId17"/>
          <w:footerReference w:type="default" r:id="rId18"/>
          <w:pgSz w:w="11906" w:h="16838"/>
          <w:pgMar w:top="1440" w:right="1440" w:bottom="1440" w:left="1440" w:header="708" w:footer="708" w:gutter="0"/>
          <w:pgNumType w:start="0"/>
          <w:cols w:space="708"/>
          <w:titlePg/>
          <w:docGrid w:linePitch="360"/>
        </w:sectPr>
      </w:pPr>
    </w:p>
    <w:tbl>
      <w:tblPr>
        <w:tblStyle w:val="GridTable4-Accent1"/>
        <w:tblW w:w="13965" w:type="dxa"/>
        <w:tblLook w:val="04A0" w:firstRow="1" w:lastRow="0" w:firstColumn="1" w:lastColumn="0" w:noHBand="0" w:noVBand="1"/>
      </w:tblPr>
      <w:tblGrid>
        <w:gridCol w:w="1808"/>
        <w:gridCol w:w="1256"/>
        <w:gridCol w:w="1313"/>
        <w:gridCol w:w="1081"/>
        <w:gridCol w:w="3042"/>
        <w:gridCol w:w="2552"/>
        <w:gridCol w:w="2913"/>
      </w:tblGrid>
      <w:tr w:rsidR="00D877AB" w:rsidTr="00D877AB">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08" w:type="dxa"/>
          </w:tcPr>
          <w:p w:rsidR="00007BEA" w:rsidRPr="00007BEA" w:rsidRDefault="00007BEA" w:rsidP="00007BEA">
            <w:pPr>
              <w:pStyle w:val="Header"/>
              <w:tabs>
                <w:tab w:val="left" w:pos="720"/>
              </w:tabs>
              <w:jc w:val="center"/>
              <w:rPr>
                <w:rFonts w:cs="Arial"/>
                <w:bCs w:val="0"/>
              </w:rPr>
            </w:pPr>
            <w:r w:rsidRPr="00007BEA">
              <w:rPr>
                <w:rFonts w:cs="Arial"/>
                <w:bCs w:val="0"/>
              </w:rPr>
              <w:lastRenderedPageBreak/>
              <w:t>Stakeholder Name</w:t>
            </w:r>
          </w:p>
        </w:tc>
        <w:tc>
          <w:tcPr>
            <w:tcW w:w="1256" w:type="dxa"/>
          </w:tcPr>
          <w:p w:rsidR="00007BEA" w:rsidRPr="00007BEA" w:rsidRDefault="00007BEA" w:rsidP="00007BEA">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007BEA">
              <w:rPr>
                <w:rFonts w:cs="Arial"/>
                <w:bCs w:val="0"/>
              </w:rPr>
              <w:t>Awareness</w:t>
            </w:r>
          </w:p>
          <w:p w:rsidR="00007BEA" w:rsidRPr="00007BEA" w:rsidRDefault="00007BEA" w:rsidP="00007BEA">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007BEA">
              <w:rPr>
                <w:rFonts w:cs="Arial"/>
                <w:bCs w:val="0"/>
              </w:rPr>
              <w:t>(H/M/L)</w:t>
            </w:r>
          </w:p>
        </w:tc>
        <w:tc>
          <w:tcPr>
            <w:tcW w:w="1313" w:type="dxa"/>
          </w:tcPr>
          <w:p w:rsidR="00007BEA" w:rsidRPr="00007BEA" w:rsidRDefault="00007BEA" w:rsidP="00007BEA">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007BEA">
              <w:rPr>
                <w:rFonts w:cs="Arial"/>
                <w:bCs w:val="0"/>
              </w:rPr>
              <w:t>Degree of Support</w:t>
            </w:r>
          </w:p>
          <w:p w:rsidR="00007BEA" w:rsidRPr="00007BEA" w:rsidRDefault="00007BEA" w:rsidP="00007BEA">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007BEA">
              <w:rPr>
                <w:rFonts w:cs="Arial"/>
                <w:bCs w:val="0"/>
              </w:rPr>
              <w:t>(H/M/L)</w:t>
            </w:r>
          </w:p>
        </w:tc>
        <w:tc>
          <w:tcPr>
            <w:tcW w:w="1081" w:type="dxa"/>
          </w:tcPr>
          <w:p w:rsidR="00007BEA" w:rsidRPr="00007BEA" w:rsidRDefault="00007BEA" w:rsidP="00007BEA">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007BEA">
              <w:rPr>
                <w:rFonts w:cs="Arial"/>
                <w:bCs w:val="0"/>
              </w:rPr>
              <w:t>Influence</w:t>
            </w:r>
          </w:p>
          <w:p w:rsidR="00007BEA" w:rsidRPr="00007BEA" w:rsidRDefault="00007BEA" w:rsidP="00007BEA">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007BEA">
              <w:rPr>
                <w:rFonts w:cs="Arial"/>
                <w:bCs w:val="0"/>
              </w:rPr>
              <w:t>(H/M/L)</w:t>
            </w:r>
          </w:p>
        </w:tc>
        <w:tc>
          <w:tcPr>
            <w:tcW w:w="3042" w:type="dxa"/>
          </w:tcPr>
          <w:p w:rsidR="00007BEA" w:rsidRPr="00007BEA" w:rsidRDefault="00007BEA" w:rsidP="00007BEA">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007BEA">
              <w:rPr>
                <w:rFonts w:cs="Arial"/>
                <w:bCs w:val="0"/>
              </w:rPr>
              <w:t>Known Concerns</w:t>
            </w:r>
          </w:p>
        </w:tc>
        <w:tc>
          <w:tcPr>
            <w:tcW w:w="2552" w:type="dxa"/>
          </w:tcPr>
          <w:p w:rsidR="00007BEA" w:rsidRPr="00007BEA" w:rsidRDefault="00007BEA" w:rsidP="00007BEA">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007BEA">
              <w:rPr>
                <w:rFonts w:cs="Arial"/>
                <w:bCs w:val="0"/>
              </w:rPr>
              <w:t>How Change is Communicated</w:t>
            </w:r>
          </w:p>
        </w:tc>
        <w:tc>
          <w:tcPr>
            <w:tcW w:w="2913" w:type="dxa"/>
          </w:tcPr>
          <w:p w:rsidR="00007BEA" w:rsidRPr="00007BEA" w:rsidRDefault="00007BEA" w:rsidP="00007BEA">
            <w:pPr>
              <w:pStyle w:val="Header"/>
              <w:tabs>
                <w:tab w:val="left" w:pos="720"/>
              </w:tabs>
              <w:jc w:val="center"/>
              <w:cnfStyle w:val="100000000000" w:firstRow="1" w:lastRow="0" w:firstColumn="0" w:lastColumn="0" w:oddVBand="0" w:evenVBand="0" w:oddHBand="0" w:evenHBand="0" w:firstRowFirstColumn="0" w:firstRowLastColumn="0" w:lastRowFirstColumn="0" w:lastRowLastColumn="0"/>
              <w:rPr>
                <w:rFonts w:cs="Arial"/>
                <w:bCs w:val="0"/>
              </w:rPr>
            </w:pPr>
            <w:r w:rsidRPr="00007BEA">
              <w:rPr>
                <w:rFonts w:cs="Arial"/>
                <w:bCs w:val="0"/>
              </w:rPr>
              <w:t>Proposed Actions</w:t>
            </w:r>
          </w:p>
        </w:tc>
      </w:tr>
      <w:tr w:rsidR="00D877AB" w:rsidTr="00D877A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08" w:type="dxa"/>
          </w:tcPr>
          <w:p w:rsidR="00055913" w:rsidRPr="000E53B8" w:rsidRDefault="00E22598" w:rsidP="007277B1">
            <w:pPr>
              <w:rPr>
                <w:b w:val="0"/>
                <w:sz w:val="22"/>
              </w:rPr>
            </w:pPr>
            <w:r w:rsidRPr="000E53B8">
              <w:rPr>
                <w:b w:val="0"/>
                <w:sz w:val="22"/>
              </w:rPr>
              <w:t>Sophie Clint</w:t>
            </w:r>
          </w:p>
        </w:tc>
        <w:tc>
          <w:tcPr>
            <w:tcW w:w="1256"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H</w:t>
            </w:r>
          </w:p>
        </w:tc>
        <w:tc>
          <w:tcPr>
            <w:tcW w:w="1313"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L</w:t>
            </w:r>
          </w:p>
        </w:tc>
        <w:tc>
          <w:tcPr>
            <w:tcW w:w="1081"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H</w:t>
            </w:r>
          </w:p>
        </w:tc>
        <w:tc>
          <w:tcPr>
            <w:tcW w:w="3042"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Integration with existing financial system</w:t>
            </w:r>
          </w:p>
        </w:tc>
        <w:tc>
          <w:tcPr>
            <w:tcW w:w="2552"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Ease of reporting</w:t>
            </w:r>
          </w:p>
        </w:tc>
        <w:tc>
          <w:tcPr>
            <w:tcW w:w="2913"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Arrange demo session</w:t>
            </w:r>
          </w:p>
        </w:tc>
      </w:tr>
      <w:tr w:rsidR="00D877AB" w:rsidTr="00D877AB">
        <w:trPr>
          <w:trHeight w:val="244"/>
        </w:trPr>
        <w:tc>
          <w:tcPr>
            <w:cnfStyle w:val="001000000000" w:firstRow="0" w:lastRow="0" w:firstColumn="1" w:lastColumn="0" w:oddVBand="0" w:evenVBand="0" w:oddHBand="0" w:evenHBand="0" w:firstRowFirstColumn="0" w:firstRowLastColumn="0" w:lastRowFirstColumn="0" w:lastRowLastColumn="0"/>
            <w:tcW w:w="1808" w:type="dxa"/>
          </w:tcPr>
          <w:p w:rsidR="00055913" w:rsidRPr="000E53B8" w:rsidRDefault="00E22598" w:rsidP="007277B1">
            <w:pPr>
              <w:rPr>
                <w:b w:val="0"/>
                <w:sz w:val="22"/>
              </w:rPr>
            </w:pPr>
            <w:r w:rsidRPr="000E53B8">
              <w:rPr>
                <w:b w:val="0"/>
                <w:sz w:val="22"/>
              </w:rPr>
              <w:t>Carter Jr. II</w:t>
            </w:r>
          </w:p>
        </w:tc>
        <w:tc>
          <w:tcPr>
            <w:tcW w:w="1256" w:type="dxa"/>
          </w:tcPr>
          <w:p w:rsidR="00055913" w:rsidRPr="000E53B8" w:rsidRDefault="00E22598" w:rsidP="007277B1">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L</w:t>
            </w:r>
          </w:p>
        </w:tc>
        <w:tc>
          <w:tcPr>
            <w:tcW w:w="1313" w:type="dxa"/>
          </w:tcPr>
          <w:p w:rsidR="00055913" w:rsidRPr="000E53B8" w:rsidRDefault="00E22598" w:rsidP="007277B1">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L</w:t>
            </w:r>
          </w:p>
        </w:tc>
        <w:tc>
          <w:tcPr>
            <w:tcW w:w="1081" w:type="dxa"/>
          </w:tcPr>
          <w:p w:rsidR="00055913" w:rsidRPr="000E53B8" w:rsidRDefault="00E22598" w:rsidP="007277B1">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M</w:t>
            </w:r>
          </w:p>
        </w:tc>
        <w:tc>
          <w:tcPr>
            <w:tcW w:w="3042" w:type="dxa"/>
          </w:tcPr>
          <w:p w:rsidR="00055913" w:rsidRPr="000E53B8" w:rsidRDefault="00E22598" w:rsidP="007277B1">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Not identified</w:t>
            </w:r>
          </w:p>
        </w:tc>
        <w:tc>
          <w:tcPr>
            <w:tcW w:w="2552" w:type="dxa"/>
          </w:tcPr>
          <w:p w:rsidR="00055913" w:rsidRPr="000E53B8" w:rsidRDefault="00E22598" w:rsidP="007277B1">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Present benefits of new solution</w:t>
            </w:r>
          </w:p>
        </w:tc>
        <w:tc>
          <w:tcPr>
            <w:tcW w:w="2913" w:type="dxa"/>
          </w:tcPr>
          <w:p w:rsidR="00055913" w:rsidRPr="000E53B8" w:rsidRDefault="00E22598" w:rsidP="007277B1">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Invite for configuration review workshop</w:t>
            </w:r>
          </w:p>
        </w:tc>
      </w:tr>
      <w:tr w:rsidR="00D877AB" w:rsidTr="00D877A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08" w:type="dxa"/>
          </w:tcPr>
          <w:p w:rsidR="00055913" w:rsidRPr="000E53B8" w:rsidRDefault="00E22598" w:rsidP="007277B1">
            <w:pPr>
              <w:rPr>
                <w:b w:val="0"/>
                <w:sz w:val="22"/>
              </w:rPr>
            </w:pPr>
            <w:r w:rsidRPr="000E53B8">
              <w:rPr>
                <w:b w:val="0"/>
                <w:sz w:val="22"/>
              </w:rPr>
              <w:t>Barbara S</w:t>
            </w:r>
          </w:p>
        </w:tc>
        <w:tc>
          <w:tcPr>
            <w:tcW w:w="1256"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M</w:t>
            </w:r>
          </w:p>
        </w:tc>
        <w:tc>
          <w:tcPr>
            <w:tcW w:w="1313"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M</w:t>
            </w:r>
          </w:p>
        </w:tc>
        <w:tc>
          <w:tcPr>
            <w:tcW w:w="1081"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L</w:t>
            </w:r>
          </w:p>
        </w:tc>
        <w:tc>
          <w:tcPr>
            <w:tcW w:w="3042"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Legacy tools</w:t>
            </w:r>
          </w:p>
        </w:tc>
        <w:tc>
          <w:tcPr>
            <w:tcW w:w="2552"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Roadmap for decommissioning legacy tools</w:t>
            </w:r>
          </w:p>
        </w:tc>
        <w:tc>
          <w:tcPr>
            <w:tcW w:w="2913" w:type="dxa"/>
          </w:tcPr>
          <w:p w:rsidR="00055913" w:rsidRPr="000E53B8" w:rsidRDefault="00E22598" w:rsidP="007277B1">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Arrange meeting for development of a combined decommission plan</w:t>
            </w:r>
          </w:p>
        </w:tc>
      </w:tr>
    </w:tbl>
    <w:p w:rsidR="00D877AB" w:rsidRPr="00D877AB" w:rsidRDefault="00D877AB" w:rsidP="00D877AB">
      <w:pPr>
        <w:spacing w:after="0" w:line="240" w:lineRule="auto"/>
        <w:rPr>
          <w:sz w:val="18"/>
        </w:rPr>
      </w:pPr>
      <w:r w:rsidRPr="00D877AB">
        <w:rPr>
          <w:sz w:val="18"/>
        </w:rPr>
        <w:t>H – High</w:t>
      </w:r>
    </w:p>
    <w:p w:rsidR="00D877AB" w:rsidRPr="00D877AB" w:rsidRDefault="00D877AB" w:rsidP="00D877AB">
      <w:pPr>
        <w:spacing w:after="0" w:line="240" w:lineRule="auto"/>
        <w:rPr>
          <w:sz w:val="18"/>
        </w:rPr>
      </w:pPr>
      <w:r w:rsidRPr="00D877AB">
        <w:rPr>
          <w:sz w:val="18"/>
        </w:rPr>
        <w:t>M – Medium</w:t>
      </w:r>
    </w:p>
    <w:p w:rsidR="00191B69" w:rsidRDefault="00D877AB" w:rsidP="00D877AB">
      <w:pPr>
        <w:spacing w:after="0" w:line="240" w:lineRule="auto"/>
      </w:pPr>
      <w:r w:rsidRPr="00D877AB">
        <w:rPr>
          <w:sz w:val="18"/>
        </w:rPr>
        <w:t xml:space="preserve">L – Low </w:t>
      </w:r>
      <w:r w:rsidR="00191B69">
        <w:br w:type="page"/>
      </w:r>
    </w:p>
    <w:p w:rsidR="00055913" w:rsidRDefault="00055913" w:rsidP="00191B69">
      <w:pPr>
        <w:pStyle w:val="Heading1"/>
        <w:sectPr w:rsidR="00055913" w:rsidSect="00055913">
          <w:pgSz w:w="16838" w:h="11906" w:orient="landscape"/>
          <w:pgMar w:top="1440" w:right="1440" w:bottom="1440" w:left="1440" w:header="709" w:footer="709" w:gutter="0"/>
          <w:pgNumType w:start="0"/>
          <w:cols w:space="708"/>
          <w:titlePg/>
          <w:docGrid w:linePitch="360"/>
        </w:sectPr>
      </w:pPr>
    </w:p>
    <w:p w:rsidR="00191B69" w:rsidRDefault="00191B69" w:rsidP="00FB3299">
      <w:pPr>
        <w:pStyle w:val="Heading2"/>
      </w:pPr>
      <w:bookmarkStart w:id="15" w:name="_Toc525949043"/>
      <w:r>
        <w:lastRenderedPageBreak/>
        <w:t>Training</w:t>
      </w:r>
      <w:r w:rsidR="00663A59">
        <w:t xml:space="preserve"> </w:t>
      </w:r>
      <w:r w:rsidR="006D7960">
        <w:t>&amp;</w:t>
      </w:r>
      <w:r w:rsidR="00663A59">
        <w:t xml:space="preserve"> Knowledge Transfer</w:t>
      </w:r>
      <w:bookmarkEnd w:id="15"/>
    </w:p>
    <w:p w:rsidR="00663A59" w:rsidRDefault="00663A59" w:rsidP="00663A59">
      <w:r w:rsidRPr="00663A59">
        <w:t xml:space="preserve">An indispensable tool for </w:t>
      </w:r>
      <w:r w:rsidR="00666169">
        <w:t>ABC is training. T</w:t>
      </w:r>
      <w:r w:rsidRPr="00663A59">
        <w:t>he project must plan for hands-on sessions to educate those who will lead and assist in integ</w:t>
      </w:r>
      <w:r w:rsidR="00666169">
        <w:t>rating organizational change. T</w:t>
      </w:r>
      <w:r w:rsidRPr="00663A59">
        <w:t>hese sessions should cover how change will be initiated, communicated, implemented, and managed</w:t>
      </w:r>
      <w:r>
        <w:t>.</w:t>
      </w:r>
    </w:p>
    <w:p w:rsidR="00663A59" w:rsidRDefault="00663A59" w:rsidP="00663A59">
      <w:r>
        <w:t xml:space="preserve">An effective training plan should include:  </w:t>
      </w:r>
    </w:p>
    <w:p w:rsidR="00663A59" w:rsidRPr="00666169" w:rsidRDefault="00663A59"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A detailed training needs assessment identifying all required changes, the training needed to meet those requirements, and who will be trained.</w:t>
      </w:r>
    </w:p>
    <w:p w:rsidR="00663A59" w:rsidRPr="00666169" w:rsidRDefault="00663A59"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A training curriculum and content that is developed based upon the needs assessment.</w:t>
      </w:r>
    </w:p>
    <w:p w:rsidR="00663A59" w:rsidRPr="00666169" w:rsidRDefault="00663A59"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Training documentation requirements and the development of training materials.</w:t>
      </w:r>
    </w:p>
    <w:p w:rsidR="00663A59" w:rsidRPr="00666169" w:rsidRDefault="00663A59"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Training facility requirements, venue, and scheduling.</w:t>
      </w:r>
    </w:p>
    <w:p w:rsidR="00663A59" w:rsidRPr="00666169" w:rsidRDefault="00663A59"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Assessment of the training’s effectiveness</w:t>
      </w:r>
    </w:p>
    <w:p w:rsidR="00663A59" w:rsidRPr="00666169" w:rsidRDefault="00663A59"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Post training support and follow-up.</w:t>
      </w:r>
    </w:p>
    <w:p w:rsidR="00663A59" w:rsidRDefault="00663A59" w:rsidP="00663A59"/>
    <w:p w:rsidR="00671711" w:rsidRDefault="00671711" w:rsidP="00663A59">
      <w:r>
        <w:t>The following training courses will be provided as part of the standard deployment approach by XYZ:</w:t>
      </w:r>
    </w:p>
    <w:p w:rsidR="00671711" w:rsidRPr="00671711" w:rsidRDefault="00671711" w:rsidP="00671711">
      <w:pPr>
        <w:pStyle w:val="ListParagraph"/>
        <w:numPr>
          <w:ilvl w:val="0"/>
          <w:numId w:val="30"/>
        </w:numPr>
        <w:rPr>
          <w:rFonts w:ascii="Arial Narrow" w:hAnsi="Arial Narrow"/>
          <w:sz w:val="24"/>
        </w:rPr>
      </w:pPr>
      <w:r w:rsidRPr="00671711">
        <w:rPr>
          <w:rFonts w:ascii="Arial Narrow" w:hAnsi="Arial Narrow"/>
          <w:sz w:val="24"/>
        </w:rPr>
        <w:t>Administration Training</w:t>
      </w:r>
    </w:p>
    <w:p w:rsidR="00671711" w:rsidRPr="00671711" w:rsidRDefault="00671711" w:rsidP="00671711">
      <w:pPr>
        <w:pStyle w:val="ListParagraph"/>
        <w:numPr>
          <w:ilvl w:val="0"/>
          <w:numId w:val="30"/>
        </w:numPr>
        <w:rPr>
          <w:rFonts w:ascii="Arial Narrow" w:hAnsi="Arial Narrow"/>
          <w:sz w:val="24"/>
        </w:rPr>
      </w:pPr>
      <w:r w:rsidRPr="00671711">
        <w:rPr>
          <w:rFonts w:ascii="Arial Narrow" w:hAnsi="Arial Narrow"/>
          <w:sz w:val="24"/>
        </w:rPr>
        <w:t>End-User training (2-days per each ERP’s module).</w:t>
      </w:r>
    </w:p>
    <w:p w:rsidR="00671711" w:rsidRDefault="00671711" w:rsidP="00671711">
      <w:pPr>
        <w:pStyle w:val="ListParagraph"/>
      </w:pPr>
    </w:p>
    <w:p w:rsidR="00671711" w:rsidRDefault="00671711" w:rsidP="00663A59">
      <w:r>
        <w:t>Training is planned to be completed by 2019 Q1. Details of the approach defined for training can be found in the Training Plan.</w:t>
      </w:r>
    </w:p>
    <w:p w:rsidR="00663A59" w:rsidRDefault="00663A59" w:rsidP="00663A59"/>
    <w:p w:rsidR="00663A59" w:rsidRPr="00FB3299" w:rsidRDefault="00663A59" w:rsidP="00FB3299">
      <w:pPr>
        <w:rPr>
          <w:b/>
        </w:rPr>
      </w:pPr>
      <w:r w:rsidRPr="00FB3299">
        <w:rPr>
          <w:b/>
        </w:rPr>
        <w:t>Knowledge Transfer Plan</w:t>
      </w:r>
    </w:p>
    <w:p w:rsidR="00663A59" w:rsidRDefault="00663A59" w:rsidP="00663A59">
      <w:r w:rsidRPr="00663A59">
        <w:t>A knowledge transfer plan can help staff effectively transition knowledge elements crucial to business continuity and success.</w:t>
      </w:r>
      <w:r w:rsidR="00043F31">
        <w:t xml:space="preserve"> The following Knowledge Transfer Plan has been defined for the ERP Implementation Project:</w:t>
      </w:r>
    </w:p>
    <w:p w:rsidR="00663A59" w:rsidRDefault="00663A59" w:rsidP="00663A59"/>
    <w:tbl>
      <w:tblPr>
        <w:tblStyle w:val="GridTable4-Accent1"/>
        <w:tblW w:w="0" w:type="auto"/>
        <w:tblLook w:val="04A0" w:firstRow="1" w:lastRow="0" w:firstColumn="1" w:lastColumn="0" w:noHBand="0" w:noVBand="1"/>
      </w:tblPr>
      <w:tblGrid>
        <w:gridCol w:w="1685"/>
        <w:gridCol w:w="1929"/>
        <w:gridCol w:w="1971"/>
        <w:gridCol w:w="1884"/>
        <w:gridCol w:w="1547"/>
      </w:tblGrid>
      <w:tr w:rsidR="00055913" w:rsidTr="00B33C2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85" w:type="dxa"/>
            <w:vAlign w:val="center"/>
          </w:tcPr>
          <w:p w:rsidR="00055913" w:rsidRDefault="00055913" w:rsidP="00B33C27">
            <w:pPr>
              <w:jc w:val="center"/>
            </w:pPr>
            <w:r>
              <w:t>Role</w:t>
            </w:r>
            <w:r w:rsidR="00B33C27">
              <w:t xml:space="preserve"> / Team</w:t>
            </w:r>
          </w:p>
        </w:tc>
        <w:tc>
          <w:tcPr>
            <w:tcW w:w="1929" w:type="dxa"/>
            <w:vAlign w:val="center"/>
          </w:tcPr>
          <w:p w:rsidR="00055913" w:rsidRDefault="00055913" w:rsidP="00B33C27">
            <w:pPr>
              <w:jc w:val="center"/>
              <w:cnfStyle w:val="100000000000" w:firstRow="1" w:lastRow="0" w:firstColumn="0" w:lastColumn="0" w:oddVBand="0" w:evenVBand="0" w:oddHBand="0" w:evenHBand="0" w:firstRowFirstColumn="0" w:firstRowLastColumn="0" w:lastRowFirstColumn="0" w:lastRowLastColumn="0"/>
            </w:pPr>
            <w:r w:rsidRPr="00055913">
              <w:t>New Required Knowledge, Skill or Competency</w:t>
            </w:r>
          </w:p>
        </w:tc>
        <w:tc>
          <w:tcPr>
            <w:tcW w:w="1971" w:type="dxa"/>
            <w:vAlign w:val="center"/>
          </w:tcPr>
          <w:p w:rsidR="00055913" w:rsidRDefault="00055913" w:rsidP="00B33C27">
            <w:pPr>
              <w:jc w:val="center"/>
              <w:cnfStyle w:val="100000000000" w:firstRow="1" w:lastRow="0" w:firstColumn="0" w:lastColumn="0" w:oddVBand="0" w:evenVBand="0" w:oddHBand="0" w:evenHBand="0" w:firstRowFirstColumn="0" w:firstRowLastColumn="0" w:lastRowFirstColumn="0" w:lastRowLastColumn="0"/>
            </w:pPr>
            <w:r>
              <w:t>Training Requirements</w:t>
            </w:r>
          </w:p>
        </w:tc>
        <w:tc>
          <w:tcPr>
            <w:tcW w:w="1884" w:type="dxa"/>
            <w:vAlign w:val="center"/>
          </w:tcPr>
          <w:p w:rsidR="00055913" w:rsidRDefault="00055913" w:rsidP="00B33C27">
            <w:pPr>
              <w:jc w:val="center"/>
              <w:cnfStyle w:val="100000000000" w:firstRow="1" w:lastRow="0" w:firstColumn="0" w:lastColumn="0" w:oddVBand="0" w:evenVBand="0" w:oddHBand="0" w:evenHBand="0" w:firstRowFirstColumn="0" w:firstRowLastColumn="0" w:lastRowFirstColumn="0" w:lastRowLastColumn="0"/>
            </w:pPr>
            <w:r>
              <w:t>Knowledge Transfer Method</w:t>
            </w:r>
          </w:p>
        </w:tc>
        <w:tc>
          <w:tcPr>
            <w:tcW w:w="1547" w:type="dxa"/>
            <w:vAlign w:val="center"/>
          </w:tcPr>
          <w:p w:rsidR="00055913" w:rsidRDefault="00055913" w:rsidP="00B33C27">
            <w:pPr>
              <w:jc w:val="center"/>
              <w:cnfStyle w:val="100000000000" w:firstRow="1" w:lastRow="0" w:firstColumn="0" w:lastColumn="0" w:oddVBand="0" w:evenVBand="0" w:oddHBand="0" w:evenHBand="0" w:firstRowFirstColumn="0" w:firstRowLastColumn="0" w:lastRowFirstColumn="0" w:lastRowLastColumn="0"/>
            </w:pPr>
            <w:r>
              <w:t>Target Date for Completion</w:t>
            </w:r>
          </w:p>
        </w:tc>
      </w:tr>
      <w:tr w:rsidR="00055913" w:rsidTr="00FB3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5" w:type="dxa"/>
          </w:tcPr>
          <w:p w:rsidR="00055913" w:rsidRPr="000E53B8" w:rsidRDefault="00B33C27" w:rsidP="00663A59">
            <w:pPr>
              <w:rPr>
                <w:sz w:val="22"/>
              </w:rPr>
            </w:pPr>
            <w:r w:rsidRPr="000E53B8">
              <w:rPr>
                <w:sz w:val="22"/>
              </w:rPr>
              <w:t>IT Administrators</w:t>
            </w:r>
          </w:p>
        </w:tc>
        <w:tc>
          <w:tcPr>
            <w:tcW w:w="1929" w:type="dxa"/>
          </w:tcPr>
          <w:p w:rsidR="00055913" w:rsidRPr="000E53B8" w:rsidRDefault="00B33C27" w:rsidP="00663A59">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ERP configuration and troubleshooting</w:t>
            </w:r>
          </w:p>
        </w:tc>
        <w:tc>
          <w:tcPr>
            <w:tcW w:w="1971" w:type="dxa"/>
          </w:tcPr>
          <w:p w:rsidR="00055913" w:rsidRPr="000E53B8" w:rsidRDefault="00B33C27" w:rsidP="00663A59">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Administration Training</w:t>
            </w:r>
          </w:p>
        </w:tc>
        <w:tc>
          <w:tcPr>
            <w:tcW w:w="1884" w:type="dxa"/>
          </w:tcPr>
          <w:p w:rsidR="00055913" w:rsidRPr="000E53B8" w:rsidRDefault="00055913" w:rsidP="00663A59">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Training</w:t>
            </w:r>
            <w:r w:rsidR="00B33C27" w:rsidRPr="000E53B8">
              <w:rPr>
                <w:sz w:val="22"/>
              </w:rPr>
              <w:t xml:space="preserve"> and Self-study / Document review</w:t>
            </w:r>
          </w:p>
        </w:tc>
        <w:tc>
          <w:tcPr>
            <w:tcW w:w="1547" w:type="dxa"/>
          </w:tcPr>
          <w:p w:rsidR="00055913" w:rsidRPr="000E53B8" w:rsidRDefault="00B33C27" w:rsidP="00663A59">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2019 Q1</w:t>
            </w:r>
          </w:p>
        </w:tc>
      </w:tr>
      <w:tr w:rsidR="00055913" w:rsidTr="00FB3299">
        <w:tc>
          <w:tcPr>
            <w:cnfStyle w:val="001000000000" w:firstRow="0" w:lastRow="0" w:firstColumn="1" w:lastColumn="0" w:oddVBand="0" w:evenVBand="0" w:oddHBand="0" w:evenHBand="0" w:firstRowFirstColumn="0" w:firstRowLastColumn="0" w:lastRowFirstColumn="0" w:lastRowLastColumn="0"/>
            <w:tcW w:w="1685" w:type="dxa"/>
          </w:tcPr>
          <w:p w:rsidR="00055913" w:rsidRPr="000E53B8" w:rsidRDefault="00B33C27" w:rsidP="00663A59">
            <w:pPr>
              <w:rPr>
                <w:sz w:val="22"/>
              </w:rPr>
            </w:pPr>
            <w:r w:rsidRPr="000E53B8">
              <w:rPr>
                <w:sz w:val="22"/>
              </w:rPr>
              <w:t>Financial Management</w:t>
            </w:r>
          </w:p>
        </w:tc>
        <w:tc>
          <w:tcPr>
            <w:tcW w:w="1929" w:type="dxa"/>
          </w:tcPr>
          <w:p w:rsidR="00055913" w:rsidRPr="000E53B8" w:rsidRDefault="00B33C27" w:rsidP="00663A59">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How to manage financial data in the ERP solution</w:t>
            </w:r>
          </w:p>
        </w:tc>
        <w:tc>
          <w:tcPr>
            <w:tcW w:w="1971" w:type="dxa"/>
          </w:tcPr>
          <w:p w:rsidR="00055913" w:rsidRPr="000E53B8" w:rsidRDefault="00B33C27" w:rsidP="00663A59">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Financial module</w:t>
            </w:r>
          </w:p>
        </w:tc>
        <w:tc>
          <w:tcPr>
            <w:tcW w:w="1884" w:type="dxa"/>
          </w:tcPr>
          <w:p w:rsidR="00055913" w:rsidRPr="000E53B8" w:rsidRDefault="00B33C27" w:rsidP="00663A59">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Training and On-the-job sessions</w:t>
            </w:r>
          </w:p>
        </w:tc>
        <w:tc>
          <w:tcPr>
            <w:tcW w:w="1547" w:type="dxa"/>
          </w:tcPr>
          <w:p w:rsidR="00055913" w:rsidRPr="000E53B8" w:rsidRDefault="00B33C27" w:rsidP="00663A59">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2019 Q1</w:t>
            </w:r>
          </w:p>
        </w:tc>
      </w:tr>
      <w:tr w:rsidR="00B33C27" w:rsidTr="00FB3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5" w:type="dxa"/>
          </w:tcPr>
          <w:p w:rsidR="00B33C27" w:rsidRPr="000E53B8" w:rsidRDefault="00B33C27" w:rsidP="00B33C27">
            <w:pPr>
              <w:rPr>
                <w:sz w:val="22"/>
              </w:rPr>
            </w:pPr>
            <w:r w:rsidRPr="000E53B8">
              <w:rPr>
                <w:sz w:val="22"/>
              </w:rPr>
              <w:t>Materials Management</w:t>
            </w:r>
          </w:p>
        </w:tc>
        <w:tc>
          <w:tcPr>
            <w:tcW w:w="1929" w:type="dxa"/>
          </w:tcPr>
          <w:p w:rsidR="00B33C27" w:rsidRPr="000E53B8" w:rsidRDefault="00B33C27" w:rsidP="00B33C27">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How to manage materials data in the ERP solution</w:t>
            </w:r>
          </w:p>
        </w:tc>
        <w:tc>
          <w:tcPr>
            <w:tcW w:w="1971" w:type="dxa"/>
          </w:tcPr>
          <w:p w:rsidR="00B33C27" w:rsidRPr="000E53B8" w:rsidRDefault="00B33C27" w:rsidP="00B33C27">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Materials module</w:t>
            </w:r>
          </w:p>
        </w:tc>
        <w:tc>
          <w:tcPr>
            <w:tcW w:w="1884" w:type="dxa"/>
          </w:tcPr>
          <w:p w:rsidR="00B33C27" w:rsidRPr="000E53B8" w:rsidRDefault="00B33C27" w:rsidP="00B33C27">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Training and On-the-job sessions</w:t>
            </w:r>
          </w:p>
        </w:tc>
        <w:tc>
          <w:tcPr>
            <w:tcW w:w="1547" w:type="dxa"/>
          </w:tcPr>
          <w:p w:rsidR="00B33C27" w:rsidRPr="000E53B8" w:rsidRDefault="00B33C27" w:rsidP="00B33C27">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2019 Q1</w:t>
            </w:r>
          </w:p>
        </w:tc>
      </w:tr>
      <w:tr w:rsidR="00B33C27" w:rsidTr="00FB3299">
        <w:tc>
          <w:tcPr>
            <w:cnfStyle w:val="001000000000" w:firstRow="0" w:lastRow="0" w:firstColumn="1" w:lastColumn="0" w:oddVBand="0" w:evenVBand="0" w:oddHBand="0" w:evenHBand="0" w:firstRowFirstColumn="0" w:firstRowLastColumn="0" w:lastRowFirstColumn="0" w:lastRowLastColumn="0"/>
            <w:tcW w:w="1685" w:type="dxa"/>
          </w:tcPr>
          <w:p w:rsidR="00B33C27" w:rsidRPr="000E53B8" w:rsidRDefault="00B33C27" w:rsidP="00B33C27">
            <w:pPr>
              <w:rPr>
                <w:sz w:val="22"/>
              </w:rPr>
            </w:pPr>
            <w:r w:rsidRPr="000E53B8">
              <w:rPr>
                <w:sz w:val="22"/>
              </w:rPr>
              <w:t xml:space="preserve">Human Resources Management </w:t>
            </w:r>
          </w:p>
        </w:tc>
        <w:tc>
          <w:tcPr>
            <w:tcW w:w="1929" w:type="dxa"/>
          </w:tcPr>
          <w:p w:rsidR="00B33C27" w:rsidRPr="000E53B8" w:rsidRDefault="00B33C27" w:rsidP="00B33C27">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How to manage HR data in the ERP solution</w:t>
            </w:r>
          </w:p>
        </w:tc>
        <w:tc>
          <w:tcPr>
            <w:tcW w:w="1971" w:type="dxa"/>
          </w:tcPr>
          <w:p w:rsidR="00B33C27" w:rsidRPr="000E53B8" w:rsidRDefault="00B33C27" w:rsidP="00B33C27">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HR module</w:t>
            </w:r>
          </w:p>
        </w:tc>
        <w:tc>
          <w:tcPr>
            <w:tcW w:w="1884" w:type="dxa"/>
          </w:tcPr>
          <w:p w:rsidR="00B33C27" w:rsidRPr="000E53B8" w:rsidRDefault="00B33C27" w:rsidP="00B33C27">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Training and On-the-job sessions</w:t>
            </w:r>
          </w:p>
        </w:tc>
        <w:tc>
          <w:tcPr>
            <w:tcW w:w="1547" w:type="dxa"/>
          </w:tcPr>
          <w:p w:rsidR="00B33C27" w:rsidRPr="000E53B8" w:rsidRDefault="00B33C27" w:rsidP="00B33C27">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2019 Q1</w:t>
            </w:r>
          </w:p>
        </w:tc>
      </w:tr>
      <w:tr w:rsidR="00B33C27" w:rsidTr="00FB3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5" w:type="dxa"/>
          </w:tcPr>
          <w:p w:rsidR="00B33C27" w:rsidRPr="000E53B8" w:rsidRDefault="00B33C27" w:rsidP="00B33C27">
            <w:pPr>
              <w:rPr>
                <w:sz w:val="22"/>
              </w:rPr>
            </w:pPr>
            <w:r w:rsidRPr="000E53B8">
              <w:rPr>
                <w:sz w:val="22"/>
              </w:rPr>
              <w:t>Business Warehouse Management</w:t>
            </w:r>
          </w:p>
        </w:tc>
        <w:tc>
          <w:tcPr>
            <w:tcW w:w="1929" w:type="dxa"/>
          </w:tcPr>
          <w:p w:rsidR="00B33C27" w:rsidRPr="000E53B8" w:rsidRDefault="00B33C27" w:rsidP="00B33C27">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How to manage business warehouse data in the ERP solution</w:t>
            </w:r>
          </w:p>
        </w:tc>
        <w:tc>
          <w:tcPr>
            <w:tcW w:w="1971" w:type="dxa"/>
          </w:tcPr>
          <w:p w:rsidR="00B33C27" w:rsidRPr="000E53B8" w:rsidRDefault="00B33C27" w:rsidP="00B33C27">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Business warehouse module</w:t>
            </w:r>
          </w:p>
        </w:tc>
        <w:tc>
          <w:tcPr>
            <w:tcW w:w="1884" w:type="dxa"/>
          </w:tcPr>
          <w:p w:rsidR="00B33C27" w:rsidRPr="000E53B8" w:rsidRDefault="00B33C27" w:rsidP="00B33C27">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Training and On-the-job sessions</w:t>
            </w:r>
          </w:p>
        </w:tc>
        <w:tc>
          <w:tcPr>
            <w:tcW w:w="1547" w:type="dxa"/>
          </w:tcPr>
          <w:p w:rsidR="00B33C27" w:rsidRPr="000E53B8" w:rsidRDefault="00B33C27" w:rsidP="00B33C27">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2019 Q1</w:t>
            </w:r>
          </w:p>
        </w:tc>
      </w:tr>
      <w:tr w:rsidR="00B33C27" w:rsidTr="00FB3299">
        <w:tc>
          <w:tcPr>
            <w:cnfStyle w:val="001000000000" w:firstRow="0" w:lastRow="0" w:firstColumn="1" w:lastColumn="0" w:oddVBand="0" w:evenVBand="0" w:oddHBand="0" w:evenHBand="0" w:firstRowFirstColumn="0" w:firstRowLastColumn="0" w:lastRowFirstColumn="0" w:lastRowLastColumn="0"/>
            <w:tcW w:w="1685" w:type="dxa"/>
          </w:tcPr>
          <w:p w:rsidR="00B33C27" w:rsidRPr="000E53B8" w:rsidRDefault="00B33C27" w:rsidP="00663A59">
            <w:pPr>
              <w:rPr>
                <w:sz w:val="22"/>
              </w:rPr>
            </w:pPr>
            <w:r w:rsidRPr="000E53B8">
              <w:rPr>
                <w:sz w:val="22"/>
              </w:rPr>
              <w:lastRenderedPageBreak/>
              <w:t>Reporting</w:t>
            </w:r>
          </w:p>
        </w:tc>
        <w:tc>
          <w:tcPr>
            <w:tcW w:w="1929" w:type="dxa"/>
          </w:tcPr>
          <w:p w:rsidR="00B33C27" w:rsidRPr="000E53B8" w:rsidRDefault="00B33C27" w:rsidP="00663A59">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How to generate and configure reports within the ERP solution</w:t>
            </w:r>
          </w:p>
        </w:tc>
        <w:tc>
          <w:tcPr>
            <w:tcW w:w="1971" w:type="dxa"/>
          </w:tcPr>
          <w:p w:rsidR="00B33C27" w:rsidRPr="000E53B8" w:rsidRDefault="00B33C27" w:rsidP="00663A59">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Reporting module</w:t>
            </w:r>
          </w:p>
        </w:tc>
        <w:tc>
          <w:tcPr>
            <w:tcW w:w="1884" w:type="dxa"/>
          </w:tcPr>
          <w:p w:rsidR="00B33C27" w:rsidRPr="000E53B8" w:rsidRDefault="00B33C27" w:rsidP="00663A59">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Self-study / Document review</w:t>
            </w:r>
          </w:p>
        </w:tc>
        <w:tc>
          <w:tcPr>
            <w:tcW w:w="1547" w:type="dxa"/>
          </w:tcPr>
          <w:p w:rsidR="00B33C27" w:rsidRPr="000E53B8" w:rsidRDefault="00B33C27" w:rsidP="00663A59">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2019 Q1</w:t>
            </w:r>
          </w:p>
        </w:tc>
      </w:tr>
    </w:tbl>
    <w:p w:rsidR="00663A59" w:rsidRDefault="00663A59" w:rsidP="00663A59"/>
    <w:p w:rsidR="00055913" w:rsidRDefault="00611282" w:rsidP="00663A59">
      <w:r>
        <w:t>The ownership of the training and knowledge transfer activities is on the ERP Trainer, by our partner XYZ.</w:t>
      </w:r>
    </w:p>
    <w:p w:rsidR="00055913" w:rsidRDefault="00055913">
      <w:pPr>
        <w:jc w:val="left"/>
      </w:pPr>
      <w:r>
        <w:br w:type="page"/>
      </w:r>
    </w:p>
    <w:p w:rsidR="006D7960" w:rsidRDefault="006D7960" w:rsidP="00FB3299">
      <w:pPr>
        <w:pStyle w:val="Heading2"/>
      </w:pPr>
      <w:bookmarkStart w:id="16" w:name="_Toc525949044"/>
      <w:r w:rsidRPr="006D7960">
        <w:lastRenderedPageBreak/>
        <w:t>Implementation Support &amp; Transition</w:t>
      </w:r>
      <w:bookmarkEnd w:id="16"/>
      <w:r w:rsidRPr="006D7960">
        <w:t xml:space="preserve"> </w:t>
      </w:r>
    </w:p>
    <w:p w:rsidR="00556CCB" w:rsidRDefault="00556CCB" w:rsidP="00611282">
      <w:r w:rsidRPr="00556CCB">
        <w:t>T</w:t>
      </w:r>
      <w:r w:rsidR="00871847">
        <w:t>o facilitate adoption and transition, t</w:t>
      </w:r>
      <w:r w:rsidRPr="00556CCB">
        <w:t>he Change Management Team will be fully involved in implementation planning and in providing support during the implementation period.</w:t>
      </w:r>
      <w:r w:rsidR="00871847">
        <w:t xml:space="preserve"> </w:t>
      </w:r>
      <w:proofErr w:type="gramStart"/>
      <w:r w:rsidR="00871847">
        <w:t>In particular, the</w:t>
      </w:r>
      <w:proofErr w:type="gramEnd"/>
      <w:r w:rsidR="00871847">
        <w:t xml:space="preserve"> team will </w:t>
      </w:r>
      <w:r w:rsidR="006E2F76">
        <w:t>adopt the following approach for support and transition to operations:</w:t>
      </w:r>
    </w:p>
    <w:p w:rsidR="00556CCB" w:rsidRDefault="00556CCB">
      <w:pPr>
        <w:jc w:val="left"/>
      </w:pPr>
    </w:p>
    <w:p w:rsidR="006E2F76" w:rsidRPr="006E2F76" w:rsidRDefault="006E2F76">
      <w:pPr>
        <w:jc w:val="left"/>
        <w:rPr>
          <w:b/>
        </w:rPr>
      </w:pPr>
      <w:r w:rsidRPr="006E2F76">
        <w:rPr>
          <w:b/>
        </w:rPr>
        <w:t>Implementation Support Approach</w:t>
      </w:r>
    </w:p>
    <w:p w:rsidR="00556CCB" w:rsidRPr="00666169" w:rsidRDefault="00556CCB"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The entire project team will</w:t>
      </w:r>
      <w:r w:rsidR="006E2F76">
        <w:rPr>
          <w:rFonts w:ascii="Arial Narrow" w:eastAsiaTheme="minorHAnsi" w:hAnsi="Arial Narrow" w:cstheme="minorBidi"/>
          <w:sz w:val="24"/>
          <w:szCs w:val="22"/>
          <w:lang w:eastAsia="en-US"/>
        </w:rPr>
        <w:t xml:space="preserve"> adopt the role of Change Agent.</w:t>
      </w:r>
    </w:p>
    <w:p w:rsidR="00556CCB" w:rsidRPr="00666169" w:rsidRDefault="00556CCB"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 xml:space="preserve">The Change Management Team will use proactive activities to identify risks </w:t>
      </w:r>
      <w:r w:rsidR="006E2F76">
        <w:rPr>
          <w:rFonts w:ascii="Arial Narrow" w:eastAsiaTheme="minorHAnsi" w:hAnsi="Arial Narrow" w:cstheme="minorBidi"/>
          <w:sz w:val="24"/>
          <w:szCs w:val="22"/>
          <w:lang w:eastAsia="en-US"/>
        </w:rPr>
        <w:t xml:space="preserve">and will develop and apply adequate risk </w:t>
      </w:r>
      <w:r w:rsidRPr="00666169">
        <w:rPr>
          <w:rFonts w:ascii="Arial Narrow" w:eastAsiaTheme="minorHAnsi" w:hAnsi="Arial Narrow" w:cstheme="minorBidi"/>
          <w:sz w:val="24"/>
          <w:szCs w:val="22"/>
          <w:lang w:eastAsia="en-US"/>
        </w:rPr>
        <w:t xml:space="preserve">management techniques.  </w:t>
      </w:r>
    </w:p>
    <w:p w:rsidR="00556CCB" w:rsidRPr="00666169" w:rsidRDefault="00666169" w:rsidP="00666169">
      <w:pPr>
        <w:pStyle w:val="ListParagraph"/>
        <w:numPr>
          <w:ilvl w:val="0"/>
          <w:numId w:val="25"/>
        </w:numPr>
        <w:rPr>
          <w:rFonts w:ascii="Arial Narrow" w:eastAsiaTheme="minorHAnsi" w:hAnsi="Arial Narrow" w:cstheme="minorBidi"/>
          <w:sz w:val="24"/>
          <w:szCs w:val="22"/>
          <w:lang w:eastAsia="en-US"/>
        </w:rPr>
      </w:pPr>
      <w:r>
        <w:rPr>
          <w:rFonts w:ascii="Arial Narrow" w:eastAsiaTheme="minorHAnsi" w:hAnsi="Arial Narrow" w:cstheme="minorBidi"/>
          <w:sz w:val="24"/>
          <w:szCs w:val="22"/>
          <w:lang w:eastAsia="en-US"/>
        </w:rPr>
        <w:t>P</w:t>
      </w:r>
      <w:r w:rsidR="00556CCB" w:rsidRPr="00666169">
        <w:rPr>
          <w:rFonts w:ascii="Arial Narrow" w:eastAsiaTheme="minorHAnsi" w:hAnsi="Arial Narrow" w:cstheme="minorBidi"/>
          <w:sz w:val="24"/>
          <w:szCs w:val="22"/>
          <w:lang w:eastAsia="en-US"/>
        </w:rPr>
        <w:t>rovide ongoing communication fr</w:t>
      </w:r>
      <w:r w:rsidR="006E2F76">
        <w:rPr>
          <w:rFonts w:ascii="Arial Narrow" w:eastAsiaTheme="minorHAnsi" w:hAnsi="Arial Narrow" w:cstheme="minorBidi"/>
          <w:sz w:val="24"/>
          <w:szCs w:val="22"/>
          <w:lang w:eastAsia="en-US"/>
        </w:rPr>
        <w:t>om the project team as per the C</w:t>
      </w:r>
      <w:r w:rsidR="00556CCB" w:rsidRPr="00666169">
        <w:rPr>
          <w:rFonts w:ascii="Arial Narrow" w:eastAsiaTheme="minorHAnsi" w:hAnsi="Arial Narrow" w:cstheme="minorBidi"/>
          <w:sz w:val="24"/>
          <w:szCs w:val="22"/>
          <w:lang w:eastAsia="en-US"/>
        </w:rPr>
        <w:t xml:space="preserve">ommunication </w:t>
      </w:r>
      <w:r w:rsidR="006E2F76">
        <w:rPr>
          <w:rFonts w:ascii="Arial Narrow" w:eastAsiaTheme="minorHAnsi" w:hAnsi="Arial Narrow" w:cstheme="minorBidi"/>
          <w:sz w:val="24"/>
          <w:szCs w:val="22"/>
          <w:lang w:eastAsia="en-US"/>
        </w:rPr>
        <w:t>Management P</w:t>
      </w:r>
      <w:r w:rsidR="00556CCB" w:rsidRPr="00666169">
        <w:rPr>
          <w:rFonts w:ascii="Arial Narrow" w:eastAsiaTheme="minorHAnsi" w:hAnsi="Arial Narrow" w:cstheme="minorBidi"/>
          <w:sz w:val="24"/>
          <w:szCs w:val="22"/>
          <w:lang w:eastAsia="en-US"/>
        </w:rPr>
        <w:t xml:space="preserve">lan and project </w:t>
      </w:r>
      <w:r w:rsidR="006E2F76">
        <w:rPr>
          <w:rFonts w:ascii="Arial Narrow" w:eastAsiaTheme="minorHAnsi" w:hAnsi="Arial Narrow" w:cstheme="minorBidi"/>
          <w:sz w:val="24"/>
          <w:szCs w:val="22"/>
          <w:lang w:eastAsia="en-US"/>
        </w:rPr>
        <w:t>schedule.</w:t>
      </w:r>
    </w:p>
    <w:p w:rsidR="00556CCB" w:rsidRPr="00666169" w:rsidRDefault="00556CCB"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 xml:space="preserve">A </w:t>
      </w:r>
      <w:r w:rsidR="006E2F76">
        <w:rPr>
          <w:rFonts w:ascii="Arial Narrow" w:eastAsiaTheme="minorHAnsi" w:hAnsi="Arial Narrow" w:cstheme="minorBidi"/>
          <w:sz w:val="24"/>
          <w:szCs w:val="22"/>
          <w:lang w:eastAsia="en-US"/>
        </w:rPr>
        <w:t xml:space="preserve">Change Champion will be identified </w:t>
      </w:r>
      <w:r w:rsidRPr="00666169">
        <w:rPr>
          <w:rFonts w:ascii="Arial Narrow" w:eastAsiaTheme="minorHAnsi" w:hAnsi="Arial Narrow" w:cstheme="minorBidi"/>
          <w:sz w:val="24"/>
          <w:szCs w:val="22"/>
          <w:lang w:eastAsia="en-US"/>
        </w:rPr>
        <w:t xml:space="preserve">for each organizational unit (e.g., department, </w:t>
      </w:r>
      <w:r w:rsidR="006E2F76">
        <w:rPr>
          <w:rFonts w:ascii="Arial Narrow" w:eastAsiaTheme="minorHAnsi" w:hAnsi="Arial Narrow" w:cstheme="minorBidi"/>
          <w:sz w:val="24"/>
          <w:szCs w:val="22"/>
          <w:lang w:eastAsia="en-US"/>
        </w:rPr>
        <w:t>service area</w:t>
      </w:r>
      <w:r w:rsidRPr="00666169">
        <w:rPr>
          <w:rFonts w:ascii="Arial Narrow" w:eastAsiaTheme="minorHAnsi" w:hAnsi="Arial Narrow" w:cstheme="minorBidi"/>
          <w:sz w:val="24"/>
          <w:szCs w:val="22"/>
          <w:lang w:eastAsia="en-US"/>
        </w:rPr>
        <w:t xml:space="preserve">) to ensure timely and effective dissemination of information concerning the project, changes it may bring about and how those changes will be managed.  </w:t>
      </w:r>
    </w:p>
    <w:p w:rsidR="00556CCB" w:rsidRPr="00666169" w:rsidRDefault="00556CCB"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 xml:space="preserve">Super Users from the business who are knowledgeable in all aspects of the new </w:t>
      </w:r>
      <w:r w:rsidR="006E2F76">
        <w:rPr>
          <w:rFonts w:ascii="Arial Narrow" w:eastAsiaTheme="minorHAnsi" w:hAnsi="Arial Narrow" w:cstheme="minorBidi"/>
          <w:sz w:val="24"/>
          <w:szCs w:val="22"/>
          <w:lang w:eastAsia="en-US"/>
        </w:rPr>
        <w:t xml:space="preserve">ERP </w:t>
      </w:r>
      <w:r w:rsidRPr="00666169">
        <w:rPr>
          <w:rFonts w:ascii="Arial Narrow" w:eastAsiaTheme="minorHAnsi" w:hAnsi="Arial Narrow" w:cstheme="minorBidi"/>
          <w:sz w:val="24"/>
          <w:szCs w:val="22"/>
          <w:lang w:eastAsia="en-US"/>
        </w:rPr>
        <w:t xml:space="preserve">solution (hardware, software, workflows / processes) and are well respected in their area of practice / department </w:t>
      </w:r>
      <w:r w:rsidR="006E2F76">
        <w:rPr>
          <w:rFonts w:ascii="Arial Narrow" w:eastAsiaTheme="minorHAnsi" w:hAnsi="Arial Narrow" w:cstheme="minorBidi"/>
          <w:sz w:val="24"/>
          <w:szCs w:val="22"/>
          <w:lang w:eastAsia="en-US"/>
        </w:rPr>
        <w:t xml:space="preserve">are requested </w:t>
      </w:r>
      <w:r w:rsidRPr="00666169">
        <w:rPr>
          <w:rFonts w:ascii="Arial Narrow" w:eastAsiaTheme="minorHAnsi" w:hAnsi="Arial Narrow" w:cstheme="minorBidi"/>
          <w:sz w:val="24"/>
          <w:szCs w:val="22"/>
          <w:lang w:eastAsia="en-US"/>
        </w:rPr>
        <w:t xml:space="preserve">to provide support for their colleagues in adopting the new </w:t>
      </w:r>
      <w:r w:rsidR="006E2F76">
        <w:rPr>
          <w:rFonts w:ascii="Arial Narrow" w:eastAsiaTheme="minorHAnsi" w:hAnsi="Arial Narrow" w:cstheme="minorBidi"/>
          <w:sz w:val="24"/>
          <w:szCs w:val="22"/>
          <w:lang w:eastAsia="en-US"/>
        </w:rPr>
        <w:t xml:space="preserve">ERP solution. </w:t>
      </w:r>
    </w:p>
    <w:p w:rsidR="00556CCB" w:rsidRPr="00666169" w:rsidRDefault="00556CCB" w:rsidP="00666169">
      <w:pPr>
        <w:pStyle w:val="ListParagraph"/>
        <w:numPr>
          <w:ilvl w:val="0"/>
          <w:numId w:val="25"/>
        </w:numPr>
        <w:rPr>
          <w:rFonts w:ascii="Arial Narrow" w:eastAsiaTheme="minorHAnsi" w:hAnsi="Arial Narrow" w:cstheme="minorBidi"/>
          <w:sz w:val="24"/>
          <w:szCs w:val="22"/>
          <w:lang w:eastAsia="en-US"/>
        </w:rPr>
      </w:pPr>
      <w:r w:rsidRPr="00666169">
        <w:rPr>
          <w:rFonts w:ascii="Arial Narrow" w:eastAsiaTheme="minorHAnsi" w:hAnsi="Arial Narrow" w:cstheme="minorBidi"/>
          <w:sz w:val="24"/>
          <w:szCs w:val="22"/>
          <w:lang w:eastAsia="en-US"/>
        </w:rPr>
        <w:t xml:space="preserve">The Change Management Team </w:t>
      </w:r>
      <w:r w:rsidR="006E2F76">
        <w:rPr>
          <w:rFonts w:ascii="Arial Narrow" w:eastAsiaTheme="minorHAnsi" w:hAnsi="Arial Narrow" w:cstheme="minorBidi"/>
          <w:sz w:val="24"/>
          <w:szCs w:val="22"/>
          <w:lang w:eastAsia="en-US"/>
        </w:rPr>
        <w:t>will</w:t>
      </w:r>
      <w:r w:rsidRPr="00666169">
        <w:rPr>
          <w:rFonts w:ascii="Arial Narrow" w:eastAsiaTheme="minorHAnsi" w:hAnsi="Arial Narrow" w:cstheme="minorBidi"/>
          <w:sz w:val="24"/>
          <w:szCs w:val="22"/>
          <w:lang w:eastAsia="en-US"/>
        </w:rPr>
        <w:t xml:space="preserve"> support and coach </w:t>
      </w:r>
      <w:r w:rsidR="006E2F76">
        <w:rPr>
          <w:rFonts w:ascii="Arial Narrow" w:eastAsiaTheme="minorHAnsi" w:hAnsi="Arial Narrow" w:cstheme="minorBidi"/>
          <w:sz w:val="24"/>
          <w:szCs w:val="22"/>
          <w:lang w:eastAsia="en-US"/>
        </w:rPr>
        <w:t>the senior management</w:t>
      </w:r>
      <w:r w:rsidRPr="00666169">
        <w:rPr>
          <w:rFonts w:ascii="Arial Narrow" w:eastAsiaTheme="minorHAnsi" w:hAnsi="Arial Narrow" w:cstheme="minorBidi"/>
          <w:sz w:val="24"/>
          <w:szCs w:val="22"/>
          <w:lang w:eastAsia="en-US"/>
        </w:rPr>
        <w:t xml:space="preserve"> and key influencers in their implementation role.</w:t>
      </w:r>
    </w:p>
    <w:p w:rsidR="00556CCB" w:rsidRDefault="00556CCB" w:rsidP="00556CCB">
      <w:pPr>
        <w:jc w:val="left"/>
      </w:pPr>
    </w:p>
    <w:p w:rsidR="00556CCB" w:rsidRPr="006E2F76" w:rsidRDefault="006E2F76" w:rsidP="00556CCB">
      <w:pPr>
        <w:jc w:val="left"/>
        <w:rPr>
          <w:b/>
        </w:rPr>
      </w:pPr>
      <w:r w:rsidRPr="006E2F76">
        <w:rPr>
          <w:b/>
        </w:rPr>
        <w:t>Transition Approach</w:t>
      </w:r>
    </w:p>
    <w:p w:rsidR="00556CCB" w:rsidRPr="0099483C" w:rsidRDefault="00666169"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ABC</w:t>
      </w:r>
      <w:r w:rsidR="00556CCB" w:rsidRPr="0099483C">
        <w:rPr>
          <w:rFonts w:ascii="Arial Narrow" w:eastAsiaTheme="minorHAnsi" w:hAnsi="Arial Narrow" w:cstheme="minorBidi"/>
          <w:sz w:val="24"/>
          <w:szCs w:val="22"/>
          <w:lang w:eastAsia="en-US"/>
        </w:rPr>
        <w:t xml:space="preserve"> will ensure that a person / team is named prior to implementation who is responsible for adoption and benefits realization of the new </w:t>
      </w:r>
      <w:r w:rsidRPr="0099483C">
        <w:rPr>
          <w:rFonts w:ascii="Arial Narrow" w:eastAsiaTheme="minorHAnsi" w:hAnsi="Arial Narrow" w:cstheme="minorBidi"/>
          <w:sz w:val="24"/>
          <w:szCs w:val="22"/>
          <w:lang w:eastAsia="en-US"/>
        </w:rPr>
        <w:t xml:space="preserve">ERP </w:t>
      </w:r>
      <w:r w:rsidR="00556CCB" w:rsidRPr="0099483C">
        <w:rPr>
          <w:rFonts w:ascii="Arial Narrow" w:eastAsiaTheme="minorHAnsi" w:hAnsi="Arial Narrow" w:cstheme="minorBidi"/>
          <w:sz w:val="24"/>
          <w:szCs w:val="22"/>
          <w:lang w:eastAsia="en-US"/>
        </w:rPr>
        <w:t>solution from the business’s perspective.</w:t>
      </w:r>
    </w:p>
    <w:p w:rsidR="00556CCB" w:rsidRPr="0099483C" w:rsidRDefault="00556CCB"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The business person / team responsible for adoption and benefits realization of the new solution will work very closely with the project team during implementation and closure phases of the project ensuring knowledge transfer and to develop a Transition to Business Plan with the Project Team members.</w:t>
      </w:r>
    </w:p>
    <w:p w:rsidR="00556CCB" w:rsidRPr="0099483C" w:rsidRDefault="00556CCB"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 xml:space="preserve">A support model for users </w:t>
      </w:r>
      <w:r w:rsidR="006E2F76">
        <w:rPr>
          <w:rFonts w:ascii="Arial Narrow" w:eastAsiaTheme="minorHAnsi" w:hAnsi="Arial Narrow" w:cstheme="minorBidi"/>
          <w:sz w:val="24"/>
          <w:szCs w:val="22"/>
          <w:lang w:eastAsia="en-US"/>
        </w:rPr>
        <w:t xml:space="preserve">will be </w:t>
      </w:r>
      <w:r w:rsidRPr="0099483C">
        <w:rPr>
          <w:rFonts w:ascii="Arial Narrow" w:eastAsiaTheme="minorHAnsi" w:hAnsi="Arial Narrow" w:cstheme="minorBidi"/>
          <w:sz w:val="24"/>
          <w:szCs w:val="22"/>
          <w:lang w:eastAsia="en-US"/>
        </w:rPr>
        <w:t>piloted and functional before implementation is complete.  Support model to include ongoing support by Super Users</w:t>
      </w:r>
      <w:r w:rsidR="006E2F76">
        <w:rPr>
          <w:rFonts w:ascii="Arial Narrow" w:eastAsiaTheme="minorHAnsi" w:hAnsi="Arial Narrow" w:cstheme="minorBidi"/>
          <w:sz w:val="24"/>
          <w:szCs w:val="22"/>
          <w:lang w:eastAsia="en-US"/>
        </w:rPr>
        <w:t>.</w:t>
      </w:r>
    </w:p>
    <w:p w:rsidR="00556CCB" w:rsidRPr="0099483C" w:rsidRDefault="00556CCB"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 xml:space="preserve">A post implementation communication plan </w:t>
      </w:r>
      <w:r w:rsidR="006E2F76">
        <w:rPr>
          <w:rFonts w:ascii="Arial Narrow" w:eastAsiaTheme="minorHAnsi" w:hAnsi="Arial Narrow" w:cstheme="minorBidi"/>
          <w:sz w:val="24"/>
          <w:szCs w:val="22"/>
          <w:lang w:eastAsia="en-US"/>
        </w:rPr>
        <w:t>will be</w:t>
      </w:r>
      <w:r w:rsidRPr="0099483C">
        <w:rPr>
          <w:rFonts w:ascii="Arial Narrow" w:eastAsiaTheme="minorHAnsi" w:hAnsi="Arial Narrow" w:cstheme="minorBidi"/>
          <w:sz w:val="24"/>
          <w:szCs w:val="22"/>
          <w:lang w:eastAsia="en-US"/>
        </w:rPr>
        <w:t xml:space="preserve"> developed and validated before project closure.</w:t>
      </w:r>
    </w:p>
    <w:p w:rsidR="00556CCB" w:rsidRPr="0099483C" w:rsidRDefault="0099483C"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ABC’s</w:t>
      </w:r>
      <w:r w:rsidR="00556CCB" w:rsidRPr="0099483C">
        <w:rPr>
          <w:rFonts w:ascii="Arial Narrow" w:eastAsiaTheme="minorHAnsi" w:hAnsi="Arial Narrow" w:cstheme="minorBidi"/>
          <w:sz w:val="24"/>
          <w:szCs w:val="22"/>
          <w:lang w:eastAsia="en-US"/>
        </w:rPr>
        <w:t xml:space="preserve"> training team members will participate on the project training team throughout the project ensuring knowledge transfer.</w:t>
      </w:r>
    </w:p>
    <w:p w:rsidR="00611282" w:rsidRDefault="00611282" w:rsidP="00556CCB">
      <w:pPr>
        <w:jc w:val="left"/>
      </w:pPr>
    </w:p>
    <w:p w:rsidR="006D7960" w:rsidRDefault="00611282" w:rsidP="00556CCB">
      <w:pPr>
        <w:jc w:val="left"/>
        <w:rPr>
          <w:b/>
          <w:color w:val="0070C0"/>
          <w:sz w:val="32"/>
        </w:rPr>
      </w:pPr>
      <w:r>
        <w:t>While the Change Management Team is the main accountable for these activities, the Project Manager and the Operations Director will also be involved as advisors.</w:t>
      </w:r>
      <w:r w:rsidR="006D7960">
        <w:br w:type="page"/>
      </w:r>
    </w:p>
    <w:p w:rsidR="00055913" w:rsidRDefault="00055913" w:rsidP="00FB3299">
      <w:pPr>
        <w:pStyle w:val="Heading2"/>
      </w:pPr>
      <w:bookmarkStart w:id="17" w:name="_Toc525949045"/>
      <w:r>
        <w:lastRenderedPageBreak/>
        <w:t xml:space="preserve">Change Management </w:t>
      </w:r>
      <w:r w:rsidR="00D77FC1">
        <w:t>Effectiveness</w:t>
      </w:r>
      <w:bookmarkEnd w:id="17"/>
    </w:p>
    <w:p w:rsidR="006F4686" w:rsidRDefault="006F4686" w:rsidP="00663A59">
      <w:r>
        <w:t>This section aims to i</w:t>
      </w:r>
      <w:r w:rsidRPr="006F4686">
        <w:t>dentify what evaluation metrics will be used to confirm progress toward achieving the effectiveness</w:t>
      </w:r>
      <w:r>
        <w:t xml:space="preserve"> of the organizational change from the project. By assessing Change Management Effectiveness, ABC can validate embeddedness of the ERP solution, identify lessons learned, as well as areas for reinforcement and improvement.</w:t>
      </w:r>
    </w:p>
    <w:p w:rsidR="00556CCB" w:rsidRDefault="006F4686" w:rsidP="00055913">
      <w:r>
        <w:t>The following criteria will be used:</w:t>
      </w:r>
    </w:p>
    <w:p w:rsidR="00556CCB" w:rsidRPr="0099483C" w:rsidRDefault="00556CCB"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Number of issues logged and time to resolution</w:t>
      </w:r>
      <w:r w:rsidR="006F4686">
        <w:rPr>
          <w:rFonts w:ascii="Arial Narrow" w:eastAsiaTheme="minorHAnsi" w:hAnsi="Arial Narrow" w:cstheme="minorBidi"/>
          <w:sz w:val="24"/>
          <w:szCs w:val="22"/>
          <w:lang w:eastAsia="en-US"/>
        </w:rPr>
        <w:t>.</w:t>
      </w:r>
    </w:p>
    <w:p w:rsidR="00556CCB" w:rsidRPr="0099483C" w:rsidRDefault="00556CCB"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Documentation of the increase of positive comments, decrease in concerns expressed by users over time, and readiness of users to support the implementation over time.</w:t>
      </w:r>
    </w:p>
    <w:p w:rsidR="00556CCB" w:rsidRPr="0099483C" w:rsidRDefault="00556CCB"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Observations during implementation by unbiased parties</w:t>
      </w:r>
      <w:r w:rsidR="006F4686">
        <w:rPr>
          <w:rFonts w:ascii="Arial Narrow" w:eastAsiaTheme="minorHAnsi" w:hAnsi="Arial Narrow" w:cstheme="minorBidi"/>
          <w:sz w:val="24"/>
          <w:szCs w:val="22"/>
          <w:lang w:eastAsia="en-US"/>
        </w:rPr>
        <w:t>.</w:t>
      </w:r>
    </w:p>
    <w:p w:rsidR="00556CCB" w:rsidRPr="0099483C" w:rsidRDefault="00556CCB"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Post-implementation interviews, focus groups an</w:t>
      </w:r>
      <w:r w:rsidR="006F4686">
        <w:rPr>
          <w:rFonts w:ascii="Arial Narrow" w:eastAsiaTheme="minorHAnsi" w:hAnsi="Arial Narrow" w:cstheme="minorBidi"/>
          <w:sz w:val="24"/>
          <w:szCs w:val="22"/>
          <w:lang w:eastAsia="en-US"/>
        </w:rPr>
        <w:t>d surveys to gather information.</w:t>
      </w:r>
    </w:p>
    <w:p w:rsidR="00556CCB" w:rsidRPr="0099483C" w:rsidRDefault="00556CCB"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 xml:space="preserve">Post implementation audits on </w:t>
      </w:r>
      <w:r w:rsidR="006F4686">
        <w:rPr>
          <w:rFonts w:ascii="Arial Narrow" w:eastAsiaTheme="minorHAnsi" w:hAnsi="Arial Narrow" w:cstheme="minorBidi"/>
          <w:sz w:val="24"/>
          <w:szCs w:val="22"/>
          <w:lang w:eastAsia="en-US"/>
        </w:rPr>
        <w:t>the ERP</w:t>
      </w:r>
      <w:r w:rsidRPr="0099483C">
        <w:rPr>
          <w:rFonts w:ascii="Arial Narrow" w:eastAsiaTheme="minorHAnsi" w:hAnsi="Arial Narrow" w:cstheme="minorBidi"/>
          <w:sz w:val="24"/>
          <w:szCs w:val="22"/>
          <w:lang w:eastAsia="en-US"/>
        </w:rPr>
        <w:t xml:space="preserve"> to collect data for indicator measurements</w:t>
      </w:r>
      <w:r w:rsidR="006F4686">
        <w:rPr>
          <w:rFonts w:ascii="Arial Narrow" w:eastAsiaTheme="minorHAnsi" w:hAnsi="Arial Narrow" w:cstheme="minorBidi"/>
          <w:sz w:val="24"/>
          <w:szCs w:val="22"/>
          <w:lang w:eastAsia="en-US"/>
        </w:rPr>
        <w:t>.</w:t>
      </w:r>
    </w:p>
    <w:p w:rsidR="007277B1" w:rsidRPr="0099483C" w:rsidRDefault="007277B1"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Number of active users in the system</w:t>
      </w:r>
      <w:r w:rsidR="006F4686">
        <w:rPr>
          <w:rFonts w:ascii="Arial Narrow" w:eastAsiaTheme="minorHAnsi" w:hAnsi="Arial Narrow" w:cstheme="minorBidi"/>
          <w:sz w:val="24"/>
          <w:szCs w:val="22"/>
          <w:lang w:eastAsia="en-US"/>
        </w:rPr>
        <w:t>.</w:t>
      </w:r>
    </w:p>
    <w:p w:rsidR="007277B1" w:rsidRPr="0099483C" w:rsidRDefault="007277B1" w:rsidP="0099483C">
      <w:pPr>
        <w:pStyle w:val="ListParagraph"/>
        <w:numPr>
          <w:ilvl w:val="0"/>
          <w:numId w:val="25"/>
        </w:numPr>
        <w:rPr>
          <w:rFonts w:ascii="Arial Narrow" w:eastAsiaTheme="minorHAnsi" w:hAnsi="Arial Narrow" w:cstheme="minorBidi"/>
          <w:sz w:val="24"/>
          <w:szCs w:val="22"/>
          <w:lang w:eastAsia="en-US"/>
        </w:rPr>
      </w:pPr>
      <w:r w:rsidRPr="0099483C">
        <w:rPr>
          <w:rFonts w:ascii="Arial Narrow" w:eastAsiaTheme="minorHAnsi" w:hAnsi="Arial Narrow" w:cstheme="minorBidi"/>
          <w:sz w:val="24"/>
          <w:szCs w:val="22"/>
          <w:lang w:eastAsia="en-US"/>
        </w:rPr>
        <w:t>Time-to-completion for processes that previously experienced efficiency pain points</w:t>
      </w:r>
      <w:r w:rsidR="006F4686">
        <w:rPr>
          <w:rFonts w:ascii="Arial Narrow" w:eastAsiaTheme="minorHAnsi" w:hAnsi="Arial Narrow" w:cstheme="minorBidi"/>
          <w:sz w:val="24"/>
          <w:szCs w:val="22"/>
          <w:lang w:eastAsia="en-US"/>
        </w:rPr>
        <w:t xml:space="preserve"> in the different service areas.</w:t>
      </w:r>
    </w:p>
    <w:p w:rsidR="00EF3DAD" w:rsidRDefault="00EF3DAD" w:rsidP="007277B1"/>
    <w:p w:rsidR="006F4686" w:rsidRDefault="006F4686" w:rsidP="007277B1">
      <w:r>
        <w:t>These metrics will be tracked and maintained by the Change Management Team, 3 months in after the implementation.</w:t>
      </w:r>
    </w:p>
    <w:p w:rsidR="00EF3DAD" w:rsidRDefault="00EF3DAD">
      <w:pPr>
        <w:jc w:val="left"/>
      </w:pPr>
      <w:r>
        <w:br w:type="page"/>
      </w:r>
    </w:p>
    <w:p w:rsidR="00EF3DAD" w:rsidRPr="005447F9" w:rsidRDefault="00EF3DAD" w:rsidP="00EF3DAD">
      <w:pPr>
        <w:pStyle w:val="Heading1"/>
      </w:pPr>
      <w:bookmarkStart w:id="18" w:name="_Toc518457127"/>
      <w:bookmarkStart w:id="19" w:name="_Toc525949046"/>
      <w:r w:rsidRPr="005447F9">
        <w:lastRenderedPageBreak/>
        <w:t>Appendix:</w:t>
      </w:r>
      <w:r>
        <w:t xml:space="preserve"> </w:t>
      </w:r>
      <w:r w:rsidRPr="005447F9">
        <w:t>Referenced Documents</w:t>
      </w:r>
      <w:bookmarkEnd w:id="18"/>
      <w:bookmarkEnd w:id="19"/>
    </w:p>
    <w:p w:rsidR="00EF3DAD" w:rsidRPr="005447F9" w:rsidRDefault="00EF3DAD" w:rsidP="00EF3DAD">
      <w:r w:rsidRPr="005447F9">
        <w:t>Summarize</w:t>
      </w:r>
      <w:r w:rsidR="0099483C">
        <w:t>s</w:t>
      </w:r>
      <w:r w:rsidRPr="005447F9">
        <w:t xml:space="preserve"> the relationship of this document to other relevant documents. Provide</w:t>
      </w:r>
      <w:r w:rsidR="0099483C">
        <w:t>s</w:t>
      </w:r>
      <w:r w:rsidRPr="005447F9">
        <w:t xml:space="preserve"> identifying information for all documents used to arrive at and/or referenced within this document (e.g., related and/or companion documents, prerequisite documents, relevant technical documentation, etc.).</w:t>
      </w:r>
    </w:p>
    <w:p w:rsidR="00EF3DAD" w:rsidRDefault="00EF3DAD" w:rsidP="00EF3DAD">
      <w:pPr>
        <w:rPr>
          <w:rFonts w:ascii="Calibri" w:eastAsia="Times New Roman" w:hAnsi="Calibri" w:cs="Times New Roman"/>
          <w:szCs w:val="24"/>
          <w:lang w:eastAsia="en-GB"/>
        </w:rPr>
      </w:pPr>
    </w:p>
    <w:tbl>
      <w:tblPr>
        <w:tblStyle w:val="GridTable4-Accent1"/>
        <w:tblW w:w="0" w:type="auto"/>
        <w:tblLook w:val="04A0" w:firstRow="1" w:lastRow="0" w:firstColumn="1" w:lastColumn="0" w:noHBand="0" w:noVBand="1"/>
      </w:tblPr>
      <w:tblGrid>
        <w:gridCol w:w="4248"/>
        <w:gridCol w:w="3118"/>
        <w:gridCol w:w="1650"/>
      </w:tblGrid>
      <w:tr w:rsidR="00EF3DAD" w:rsidTr="00FC4E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EF3DAD" w:rsidRDefault="00EF3DAD" w:rsidP="00FC4E2E">
            <w:r>
              <w:t>Document Name</w:t>
            </w:r>
          </w:p>
        </w:tc>
        <w:tc>
          <w:tcPr>
            <w:tcW w:w="3118" w:type="dxa"/>
          </w:tcPr>
          <w:p w:rsidR="00EF3DAD" w:rsidRDefault="00EF3DAD" w:rsidP="00FC4E2E">
            <w:pPr>
              <w:cnfStyle w:val="100000000000" w:firstRow="1" w:lastRow="0" w:firstColumn="0" w:lastColumn="0" w:oddVBand="0" w:evenVBand="0" w:oddHBand="0" w:evenHBand="0" w:firstRowFirstColumn="0" w:firstRowLastColumn="0" w:lastRowFirstColumn="0" w:lastRowLastColumn="0"/>
            </w:pPr>
            <w:r>
              <w:t>Document Location / URL</w:t>
            </w:r>
          </w:p>
        </w:tc>
        <w:tc>
          <w:tcPr>
            <w:tcW w:w="1650" w:type="dxa"/>
          </w:tcPr>
          <w:p w:rsidR="00EF3DAD" w:rsidRDefault="00EF3DAD" w:rsidP="00FC4E2E">
            <w:pPr>
              <w:cnfStyle w:val="100000000000" w:firstRow="1" w:lastRow="0" w:firstColumn="0" w:lastColumn="0" w:oddVBand="0" w:evenVBand="0" w:oddHBand="0" w:evenHBand="0" w:firstRowFirstColumn="0" w:firstRowLastColumn="0" w:lastRowFirstColumn="0" w:lastRowLastColumn="0"/>
            </w:pPr>
            <w:r>
              <w:t>Latest Version</w:t>
            </w:r>
          </w:p>
        </w:tc>
      </w:tr>
      <w:tr w:rsidR="00EF3DAD" w:rsidTr="00FC4E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EF3DAD" w:rsidRPr="000E53B8" w:rsidRDefault="0099483C" w:rsidP="00FC4E2E">
            <w:pPr>
              <w:rPr>
                <w:sz w:val="22"/>
              </w:rPr>
            </w:pPr>
            <w:r w:rsidRPr="000E53B8">
              <w:rPr>
                <w:sz w:val="22"/>
              </w:rPr>
              <w:t>Business Case</w:t>
            </w:r>
          </w:p>
        </w:tc>
        <w:tc>
          <w:tcPr>
            <w:tcW w:w="3118" w:type="dxa"/>
          </w:tcPr>
          <w:p w:rsidR="00EF3DAD" w:rsidRPr="000E53B8" w:rsidRDefault="0099483C" w:rsidP="00FC4E2E">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Projects / ERP Implementation</w:t>
            </w:r>
          </w:p>
        </w:tc>
        <w:tc>
          <w:tcPr>
            <w:tcW w:w="1650" w:type="dxa"/>
          </w:tcPr>
          <w:p w:rsidR="00EF3DAD" w:rsidRPr="000E53B8" w:rsidRDefault="0099483C" w:rsidP="00FC4E2E">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3.0</w:t>
            </w:r>
          </w:p>
        </w:tc>
      </w:tr>
      <w:tr w:rsidR="0099483C" w:rsidTr="00FC4E2E">
        <w:tc>
          <w:tcPr>
            <w:cnfStyle w:val="001000000000" w:firstRow="0" w:lastRow="0" w:firstColumn="1" w:lastColumn="0" w:oddVBand="0" w:evenVBand="0" w:oddHBand="0" w:evenHBand="0" w:firstRowFirstColumn="0" w:firstRowLastColumn="0" w:lastRowFirstColumn="0" w:lastRowLastColumn="0"/>
            <w:tcW w:w="4248" w:type="dxa"/>
          </w:tcPr>
          <w:p w:rsidR="0099483C" w:rsidRPr="000E53B8" w:rsidRDefault="0099483C" w:rsidP="0099483C">
            <w:pPr>
              <w:rPr>
                <w:sz w:val="22"/>
              </w:rPr>
            </w:pPr>
            <w:r w:rsidRPr="000E53B8">
              <w:rPr>
                <w:sz w:val="22"/>
              </w:rPr>
              <w:t>Benefits Realization Plan</w:t>
            </w:r>
          </w:p>
        </w:tc>
        <w:tc>
          <w:tcPr>
            <w:tcW w:w="3118" w:type="dxa"/>
          </w:tcPr>
          <w:p w:rsidR="0099483C" w:rsidRPr="000E53B8" w:rsidRDefault="0099483C" w:rsidP="0099483C">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Projects / ERP Implementation</w:t>
            </w:r>
          </w:p>
        </w:tc>
        <w:tc>
          <w:tcPr>
            <w:tcW w:w="1650" w:type="dxa"/>
          </w:tcPr>
          <w:p w:rsidR="0099483C" w:rsidRPr="000E53B8" w:rsidRDefault="0099483C" w:rsidP="0099483C">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1.1</w:t>
            </w:r>
          </w:p>
        </w:tc>
      </w:tr>
      <w:tr w:rsidR="0099483C" w:rsidTr="00FC4E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99483C" w:rsidRPr="000E53B8" w:rsidRDefault="0099483C" w:rsidP="0099483C">
            <w:pPr>
              <w:rPr>
                <w:sz w:val="22"/>
              </w:rPr>
            </w:pPr>
            <w:r w:rsidRPr="000E53B8">
              <w:rPr>
                <w:sz w:val="22"/>
              </w:rPr>
              <w:t>Project Charter</w:t>
            </w:r>
          </w:p>
        </w:tc>
        <w:tc>
          <w:tcPr>
            <w:tcW w:w="3118" w:type="dxa"/>
          </w:tcPr>
          <w:p w:rsidR="0099483C" w:rsidRPr="000E53B8" w:rsidRDefault="0099483C" w:rsidP="0099483C">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Projects / ERP Implementation</w:t>
            </w:r>
          </w:p>
        </w:tc>
        <w:tc>
          <w:tcPr>
            <w:tcW w:w="1650" w:type="dxa"/>
          </w:tcPr>
          <w:p w:rsidR="0099483C" w:rsidRPr="000E53B8" w:rsidRDefault="0099483C" w:rsidP="0099483C">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2.1</w:t>
            </w:r>
          </w:p>
        </w:tc>
      </w:tr>
      <w:tr w:rsidR="0099483C" w:rsidTr="00FC4E2E">
        <w:tc>
          <w:tcPr>
            <w:cnfStyle w:val="001000000000" w:firstRow="0" w:lastRow="0" w:firstColumn="1" w:lastColumn="0" w:oddVBand="0" w:evenVBand="0" w:oddHBand="0" w:evenHBand="0" w:firstRowFirstColumn="0" w:firstRowLastColumn="0" w:lastRowFirstColumn="0" w:lastRowLastColumn="0"/>
            <w:tcW w:w="4248" w:type="dxa"/>
          </w:tcPr>
          <w:p w:rsidR="0099483C" w:rsidRPr="000E53B8" w:rsidRDefault="0099483C" w:rsidP="0099483C">
            <w:pPr>
              <w:rPr>
                <w:sz w:val="22"/>
              </w:rPr>
            </w:pPr>
            <w:r w:rsidRPr="000E53B8">
              <w:rPr>
                <w:sz w:val="22"/>
              </w:rPr>
              <w:t>Communication Management Plan</w:t>
            </w:r>
          </w:p>
        </w:tc>
        <w:tc>
          <w:tcPr>
            <w:tcW w:w="3118" w:type="dxa"/>
          </w:tcPr>
          <w:p w:rsidR="0099483C" w:rsidRPr="000E53B8" w:rsidRDefault="0099483C" w:rsidP="0099483C">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Projects / ERP Implementation</w:t>
            </w:r>
          </w:p>
        </w:tc>
        <w:tc>
          <w:tcPr>
            <w:tcW w:w="1650" w:type="dxa"/>
          </w:tcPr>
          <w:p w:rsidR="0099483C" w:rsidRPr="000E53B8" w:rsidRDefault="0099483C" w:rsidP="0099483C">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1.0</w:t>
            </w:r>
          </w:p>
        </w:tc>
      </w:tr>
      <w:tr w:rsidR="00671711" w:rsidTr="00FC4E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671711" w:rsidRPr="000E53B8" w:rsidRDefault="00671711" w:rsidP="00FC4E2E">
            <w:pPr>
              <w:rPr>
                <w:sz w:val="22"/>
              </w:rPr>
            </w:pPr>
            <w:r w:rsidRPr="000E53B8">
              <w:rPr>
                <w:sz w:val="22"/>
              </w:rPr>
              <w:t>Training Plan</w:t>
            </w:r>
          </w:p>
        </w:tc>
        <w:tc>
          <w:tcPr>
            <w:tcW w:w="3118" w:type="dxa"/>
          </w:tcPr>
          <w:p w:rsidR="00671711" w:rsidRPr="000E53B8" w:rsidRDefault="00671711" w:rsidP="00FC4E2E">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Projects / ERP Implementation</w:t>
            </w:r>
          </w:p>
        </w:tc>
        <w:tc>
          <w:tcPr>
            <w:tcW w:w="1650" w:type="dxa"/>
          </w:tcPr>
          <w:p w:rsidR="00671711" w:rsidRPr="000E53B8" w:rsidRDefault="00671711" w:rsidP="00FC4E2E">
            <w:pPr>
              <w:cnfStyle w:val="000000100000" w:firstRow="0" w:lastRow="0" w:firstColumn="0" w:lastColumn="0" w:oddVBand="0" w:evenVBand="0" w:oddHBand="1" w:evenHBand="0" w:firstRowFirstColumn="0" w:firstRowLastColumn="0" w:lastRowFirstColumn="0" w:lastRowLastColumn="0"/>
              <w:rPr>
                <w:sz w:val="22"/>
              </w:rPr>
            </w:pPr>
            <w:r w:rsidRPr="000E53B8">
              <w:rPr>
                <w:sz w:val="22"/>
              </w:rPr>
              <w:t>1.2</w:t>
            </w:r>
          </w:p>
        </w:tc>
      </w:tr>
      <w:tr w:rsidR="00EF3DAD" w:rsidTr="00FC4E2E">
        <w:tc>
          <w:tcPr>
            <w:cnfStyle w:val="001000000000" w:firstRow="0" w:lastRow="0" w:firstColumn="1" w:lastColumn="0" w:oddVBand="0" w:evenVBand="0" w:oddHBand="0" w:evenHBand="0" w:firstRowFirstColumn="0" w:firstRowLastColumn="0" w:lastRowFirstColumn="0" w:lastRowLastColumn="0"/>
            <w:tcW w:w="4248" w:type="dxa"/>
          </w:tcPr>
          <w:p w:rsidR="00EF3DAD" w:rsidRPr="000E53B8" w:rsidRDefault="0099483C" w:rsidP="00FC4E2E">
            <w:pPr>
              <w:rPr>
                <w:sz w:val="22"/>
              </w:rPr>
            </w:pPr>
            <w:r w:rsidRPr="000E53B8">
              <w:rPr>
                <w:sz w:val="22"/>
              </w:rPr>
              <w:t>Organizational Change Management Procedure</w:t>
            </w:r>
          </w:p>
        </w:tc>
        <w:tc>
          <w:tcPr>
            <w:tcW w:w="3118" w:type="dxa"/>
          </w:tcPr>
          <w:p w:rsidR="00EF3DAD" w:rsidRPr="000E53B8" w:rsidRDefault="0099483C" w:rsidP="00FC4E2E">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ABC / Standards and Procedures</w:t>
            </w:r>
          </w:p>
        </w:tc>
        <w:tc>
          <w:tcPr>
            <w:tcW w:w="1650" w:type="dxa"/>
          </w:tcPr>
          <w:p w:rsidR="00EF3DAD" w:rsidRPr="000E53B8" w:rsidRDefault="0099483C" w:rsidP="00FC4E2E">
            <w:pPr>
              <w:cnfStyle w:val="000000000000" w:firstRow="0" w:lastRow="0" w:firstColumn="0" w:lastColumn="0" w:oddVBand="0" w:evenVBand="0" w:oddHBand="0" w:evenHBand="0" w:firstRowFirstColumn="0" w:firstRowLastColumn="0" w:lastRowFirstColumn="0" w:lastRowLastColumn="0"/>
              <w:rPr>
                <w:sz w:val="22"/>
              </w:rPr>
            </w:pPr>
            <w:r w:rsidRPr="000E53B8">
              <w:rPr>
                <w:sz w:val="22"/>
              </w:rPr>
              <w:t>3.0</w:t>
            </w:r>
          </w:p>
        </w:tc>
      </w:tr>
      <w:tr w:rsidR="00EF3DAD" w:rsidTr="00FC4E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EF3DAD" w:rsidRPr="000E53B8" w:rsidRDefault="00EF3DAD" w:rsidP="00FC4E2E">
            <w:pPr>
              <w:rPr>
                <w:sz w:val="22"/>
              </w:rPr>
            </w:pPr>
          </w:p>
        </w:tc>
        <w:tc>
          <w:tcPr>
            <w:tcW w:w="3118" w:type="dxa"/>
          </w:tcPr>
          <w:p w:rsidR="00EF3DAD" w:rsidRPr="000E53B8" w:rsidRDefault="00EF3DAD" w:rsidP="00FC4E2E">
            <w:pPr>
              <w:cnfStyle w:val="000000100000" w:firstRow="0" w:lastRow="0" w:firstColumn="0" w:lastColumn="0" w:oddVBand="0" w:evenVBand="0" w:oddHBand="1" w:evenHBand="0" w:firstRowFirstColumn="0" w:firstRowLastColumn="0" w:lastRowFirstColumn="0" w:lastRowLastColumn="0"/>
              <w:rPr>
                <w:sz w:val="22"/>
              </w:rPr>
            </w:pPr>
          </w:p>
        </w:tc>
        <w:tc>
          <w:tcPr>
            <w:tcW w:w="1650" w:type="dxa"/>
          </w:tcPr>
          <w:p w:rsidR="00EF3DAD" w:rsidRPr="000E53B8" w:rsidRDefault="00EF3DAD" w:rsidP="00FC4E2E">
            <w:pPr>
              <w:cnfStyle w:val="000000100000" w:firstRow="0" w:lastRow="0" w:firstColumn="0" w:lastColumn="0" w:oddVBand="0" w:evenVBand="0" w:oddHBand="1" w:evenHBand="0" w:firstRowFirstColumn="0" w:firstRowLastColumn="0" w:lastRowFirstColumn="0" w:lastRowLastColumn="0"/>
              <w:rPr>
                <w:sz w:val="22"/>
              </w:rPr>
            </w:pPr>
          </w:p>
        </w:tc>
      </w:tr>
      <w:tr w:rsidR="00EF3DAD" w:rsidTr="00FC4E2E">
        <w:tc>
          <w:tcPr>
            <w:cnfStyle w:val="001000000000" w:firstRow="0" w:lastRow="0" w:firstColumn="1" w:lastColumn="0" w:oddVBand="0" w:evenVBand="0" w:oddHBand="0" w:evenHBand="0" w:firstRowFirstColumn="0" w:firstRowLastColumn="0" w:lastRowFirstColumn="0" w:lastRowLastColumn="0"/>
            <w:tcW w:w="4248" w:type="dxa"/>
          </w:tcPr>
          <w:p w:rsidR="00EF3DAD" w:rsidRPr="000E53B8" w:rsidRDefault="00EF3DAD" w:rsidP="00FC4E2E">
            <w:pPr>
              <w:rPr>
                <w:sz w:val="22"/>
              </w:rPr>
            </w:pPr>
          </w:p>
        </w:tc>
        <w:tc>
          <w:tcPr>
            <w:tcW w:w="3118" w:type="dxa"/>
          </w:tcPr>
          <w:p w:rsidR="00EF3DAD" w:rsidRPr="000E53B8" w:rsidRDefault="00EF3DAD" w:rsidP="00FC4E2E">
            <w:pPr>
              <w:cnfStyle w:val="000000000000" w:firstRow="0" w:lastRow="0" w:firstColumn="0" w:lastColumn="0" w:oddVBand="0" w:evenVBand="0" w:oddHBand="0" w:evenHBand="0" w:firstRowFirstColumn="0" w:firstRowLastColumn="0" w:lastRowFirstColumn="0" w:lastRowLastColumn="0"/>
              <w:rPr>
                <w:sz w:val="22"/>
              </w:rPr>
            </w:pPr>
          </w:p>
        </w:tc>
        <w:tc>
          <w:tcPr>
            <w:tcW w:w="1650" w:type="dxa"/>
          </w:tcPr>
          <w:p w:rsidR="00EF3DAD" w:rsidRPr="000E53B8" w:rsidRDefault="00EF3DAD" w:rsidP="00FC4E2E">
            <w:pPr>
              <w:cnfStyle w:val="000000000000" w:firstRow="0" w:lastRow="0" w:firstColumn="0" w:lastColumn="0" w:oddVBand="0" w:evenVBand="0" w:oddHBand="0" w:evenHBand="0" w:firstRowFirstColumn="0" w:firstRowLastColumn="0" w:lastRowFirstColumn="0" w:lastRowLastColumn="0"/>
              <w:rPr>
                <w:sz w:val="22"/>
              </w:rPr>
            </w:pPr>
          </w:p>
        </w:tc>
      </w:tr>
      <w:tr w:rsidR="00EF3DAD" w:rsidTr="00FC4E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rsidR="00EF3DAD" w:rsidRPr="000E53B8" w:rsidRDefault="00EF3DAD" w:rsidP="00FC4E2E">
            <w:pPr>
              <w:rPr>
                <w:sz w:val="22"/>
              </w:rPr>
            </w:pPr>
          </w:p>
        </w:tc>
        <w:tc>
          <w:tcPr>
            <w:tcW w:w="3118" w:type="dxa"/>
          </w:tcPr>
          <w:p w:rsidR="00EF3DAD" w:rsidRPr="000E53B8" w:rsidRDefault="00EF3DAD" w:rsidP="00FC4E2E">
            <w:pPr>
              <w:cnfStyle w:val="000000100000" w:firstRow="0" w:lastRow="0" w:firstColumn="0" w:lastColumn="0" w:oddVBand="0" w:evenVBand="0" w:oddHBand="1" w:evenHBand="0" w:firstRowFirstColumn="0" w:firstRowLastColumn="0" w:lastRowFirstColumn="0" w:lastRowLastColumn="0"/>
              <w:rPr>
                <w:sz w:val="22"/>
              </w:rPr>
            </w:pPr>
          </w:p>
        </w:tc>
        <w:tc>
          <w:tcPr>
            <w:tcW w:w="1650" w:type="dxa"/>
          </w:tcPr>
          <w:p w:rsidR="00EF3DAD" w:rsidRPr="000E53B8" w:rsidRDefault="00EF3DAD" w:rsidP="00FC4E2E">
            <w:pPr>
              <w:cnfStyle w:val="000000100000" w:firstRow="0" w:lastRow="0" w:firstColumn="0" w:lastColumn="0" w:oddVBand="0" w:evenVBand="0" w:oddHBand="1" w:evenHBand="0" w:firstRowFirstColumn="0" w:firstRowLastColumn="0" w:lastRowFirstColumn="0" w:lastRowLastColumn="0"/>
              <w:rPr>
                <w:sz w:val="22"/>
              </w:rPr>
            </w:pPr>
          </w:p>
        </w:tc>
      </w:tr>
    </w:tbl>
    <w:p w:rsidR="00EF3DAD" w:rsidRDefault="00EF3DAD" w:rsidP="00EF3DAD">
      <w:pPr>
        <w:rPr>
          <w:rFonts w:ascii="Calibri" w:eastAsia="Times New Roman" w:hAnsi="Calibri" w:cs="Times New Roman"/>
          <w:szCs w:val="24"/>
          <w:lang w:eastAsia="en-GB"/>
        </w:rPr>
      </w:pPr>
    </w:p>
    <w:p w:rsidR="00EF3DAD" w:rsidRDefault="00EF3DAD" w:rsidP="007277B1">
      <w:bookmarkStart w:id="20" w:name="_GoBack"/>
      <w:bookmarkEnd w:id="20"/>
    </w:p>
    <w:p w:rsidR="00D77FC1" w:rsidRDefault="00D77FC1" w:rsidP="00055913"/>
    <w:p w:rsidR="00D77FC1" w:rsidRDefault="00D77FC1" w:rsidP="00556CCB">
      <w:pPr>
        <w:jc w:val="left"/>
      </w:pPr>
    </w:p>
    <w:sectPr w:rsidR="00D77FC1" w:rsidSect="00055913">
      <w:pgSz w:w="11906" w:h="16838"/>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5900" w:rsidRDefault="00795900" w:rsidP="00611EAF">
      <w:pPr>
        <w:spacing w:after="0" w:line="240" w:lineRule="auto"/>
      </w:pPr>
      <w:r>
        <w:separator/>
      </w:r>
    </w:p>
  </w:endnote>
  <w:endnote w:type="continuationSeparator" w:id="0">
    <w:p w:rsidR="00795900" w:rsidRDefault="00795900" w:rsidP="00611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2798"/>
      <w:docPartObj>
        <w:docPartGallery w:val="Page Numbers (Bottom of Page)"/>
        <w:docPartUnique/>
      </w:docPartObj>
    </w:sdtPr>
    <w:sdtEndPr/>
    <w:sdtContent>
      <w:sdt>
        <w:sdtPr>
          <w:id w:val="1728636285"/>
          <w:docPartObj>
            <w:docPartGallery w:val="Page Numbers (Top of Page)"/>
            <w:docPartUnique/>
          </w:docPartObj>
        </w:sdtPr>
        <w:sdtEndPr/>
        <w:sdtContent>
          <w:p w:rsidR="00FC4E2E" w:rsidRDefault="00FC4E2E">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10</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10</w:t>
            </w:r>
            <w:r>
              <w:rPr>
                <w:b/>
                <w:bCs/>
                <w:szCs w:val="24"/>
              </w:rPr>
              <w:fldChar w:fldCharType="end"/>
            </w:r>
          </w:p>
        </w:sdtContent>
      </w:sdt>
    </w:sdtContent>
  </w:sdt>
  <w:p w:rsidR="00FC4E2E" w:rsidRDefault="00FC4E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5900" w:rsidRDefault="00795900" w:rsidP="00611EAF">
      <w:pPr>
        <w:spacing w:after="0" w:line="240" w:lineRule="auto"/>
      </w:pPr>
      <w:r>
        <w:separator/>
      </w:r>
    </w:p>
  </w:footnote>
  <w:footnote w:type="continuationSeparator" w:id="0">
    <w:p w:rsidR="00795900" w:rsidRDefault="00795900" w:rsidP="00611E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4E2E" w:rsidRPr="008B4A3B" w:rsidRDefault="00FC4E2E">
    <w:pPr>
      <w:pStyle w:val="Header"/>
    </w:pPr>
    <w:r>
      <w:rPr>
        <w:noProof/>
        <w:lang w:val="pt-PT"/>
      </w:rPr>
      <mc:AlternateContent>
        <mc:Choice Requires="wps">
          <w:drawing>
            <wp:anchor distT="0" distB="0" distL="114300" distR="114300" simplePos="0" relativeHeight="251659264" behindDoc="0" locked="0" layoutInCell="1" allowOverlap="1" wp14:anchorId="61CA13DF" wp14:editId="2069397D">
              <wp:simplePos x="0" y="0"/>
              <wp:positionH relativeFrom="column">
                <wp:posOffset>5059680</wp:posOffset>
              </wp:positionH>
              <wp:positionV relativeFrom="paragraph">
                <wp:posOffset>-144780</wp:posOffset>
              </wp:positionV>
              <wp:extent cx="960120" cy="495300"/>
              <wp:effectExtent l="0" t="0" r="0" b="0"/>
              <wp:wrapNone/>
              <wp:docPr id="4" name="Rectangle 4"/>
              <wp:cNvGraphicFramePr/>
              <a:graphic xmlns:a="http://schemas.openxmlformats.org/drawingml/2006/main">
                <a:graphicData uri="http://schemas.microsoft.com/office/word/2010/wordprocessingShape">
                  <wps:wsp>
                    <wps:cNvSpPr/>
                    <wps:spPr>
                      <a:xfrm>
                        <a:off x="0" y="0"/>
                        <a:ext cx="960120" cy="495300"/>
                      </a:xfrm>
                      <a:prstGeom prst="rect">
                        <a:avLst/>
                      </a:prstGeom>
                      <a:noFill/>
                      <a:ln>
                        <a:no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FC4E2E" w:rsidRPr="003B49F3" w:rsidRDefault="00FC4E2E" w:rsidP="003B49F3">
                          <w:pPr>
                            <w:jc w:val="center"/>
                            <w:rPr>
                              <w:color w:val="000000" w:themeColor="text1"/>
                              <w:sz w:val="18"/>
                              <w:lang w:val="pt-PT"/>
                            </w:rPr>
                          </w:pPr>
                          <w:r>
                            <w:rPr>
                              <w:noProof/>
                              <w:color w:val="000000" w:themeColor="text1"/>
                              <w:sz w:val="18"/>
                              <w:lang w:val="pt-PT"/>
                            </w:rPr>
                            <w:drawing>
                              <wp:inline distT="0" distB="0" distL="0" distR="0">
                                <wp:extent cx="391160" cy="391160"/>
                                <wp:effectExtent l="0" t="0" r="0" b="8890"/>
                                <wp:docPr id="5" name="Graphic 5" descr="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tom.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91160" cy="3911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CA13DF" id="Rectangle 4" o:spid="_x0000_s1029" style="position:absolute;left:0;text-align:left;margin-left:398.4pt;margin-top:-11.4pt;width:75.6pt;height:3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" filled="f" stroked="f" strokeweight="1pt">
              <v:stroke dashstyle="1 1"/>
              <v:textbox>
                <w:txbxContent>
                  <w:p w:rsidR="00FC4E2E" w:rsidRPr="003B49F3" w:rsidRDefault="00FC4E2E" w:rsidP="003B49F3">
                    <w:pPr>
                      <w:jc w:val="center"/>
                      <w:rPr>
                        <w:color w:val="000000" w:themeColor="text1"/>
                        <w:sz w:val="18"/>
                        <w:lang w:val="pt-PT"/>
                      </w:rPr>
                    </w:pPr>
                    <w:r>
                      <w:rPr>
                        <w:noProof/>
                        <w:color w:val="000000" w:themeColor="text1"/>
                        <w:sz w:val="18"/>
                        <w:lang w:val="pt-PT"/>
                      </w:rPr>
                      <w:drawing>
                        <wp:inline distT="0" distB="0" distL="0" distR="0">
                          <wp:extent cx="391160" cy="391160"/>
                          <wp:effectExtent l="0" t="0" r="0" b="8890"/>
                          <wp:docPr id="5" name="Graphic 5" descr="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tom.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91160" cy="391160"/>
                                  </a:xfrm>
                                  <a:prstGeom prst="rect">
                                    <a:avLst/>
                                  </a:prstGeom>
                                </pic:spPr>
                              </pic:pic>
                            </a:graphicData>
                          </a:graphic>
                        </wp:inline>
                      </w:drawing>
                    </w:r>
                  </w:p>
                </w:txbxContent>
              </v:textbox>
            </v:rect>
          </w:pict>
        </mc:Fallback>
      </mc:AlternateContent>
    </w:r>
    <w:r>
      <w:t>Change</w:t>
    </w:r>
    <w:r w:rsidRPr="008B4A3B">
      <w:t xml:space="preserve"> </w:t>
    </w:r>
    <w:r>
      <w:t>Management Plan</w:t>
    </w:r>
  </w:p>
  <w:p w:rsidR="00FC4E2E" w:rsidRPr="008B4A3B" w:rsidRDefault="00FC4E2E">
    <w:pPr>
      <w:pStyle w:val="Header"/>
    </w:pPr>
    <w:r>
      <w:t>ERP Implementation Project</w:t>
    </w:r>
    <w:r w:rsidRPr="008B4A3B">
      <w:tab/>
    </w:r>
    <w:r w:rsidRPr="008B4A3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520A2"/>
    <w:multiLevelType w:val="singleLevel"/>
    <w:tmpl w:val="117C498E"/>
    <w:lvl w:ilvl="0">
      <w:start w:val="1"/>
      <w:numFmt w:val="bullet"/>
      <w:pStyle w:val="BulletIndentTwo"/>
      <w:lvlText w:val="–"/>
      <w:lvlJc w:val="left"/>
      <w:pPr>
        <w:tabs>
          <w:tab w:val="num" w:pos="1440"/>
        </w:tabs>
        <w:ind w:left="1440" w:hanging="432"/>
      </w:pPr>
      <w:rPr>
        <w:rFonts w:ascii="Times New Roman" w:hAnsi="Times New Roman" w:cs="Times New Roman" w:hint="default"/>
      </w:rPr>
    </w:lvl>
  </w:abstractNum>
  <w:abstractNum w:abstractNumId="1" w15:restartNumberingAfterBreak="0">
    <w:nsid w:val="1E1C495D"/>
    <w:multiLevelType w:val="hybridMultilevel"/>
    <w:tmpl w:val="6AA0EA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EB8140F"/>
    <w:multiLevelType w:val="multilevel"/>
    <w:tmpl w:val="1520D100"/>
    <w:lvl w:ilvl="0">
      <w:start w:val="1"/>
      <w:numFmt w:val="decimal"/>
      <w:pStyle w:val="Heading1"/>
      <w:lvlText w:val="%1."/>
      <w:lvlJc w:val="left"/>
      <w:pPr>
        <w:ind w:left="360" w:hanging="360"/>
      </w:pPr>
    </w:lvl>
    <w:lvl w:ilvl="1">
      <w:start w:val="1"/>
      <w:numFmt w:val="decimal"/>
      <w:pStyle w:val="Heading2"/>
      <w:isLgl/>
      <w:lvlText w:val="%1.%2."/>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720" w:hanging="720"/>
      </w:pPr>
      <w:rPr>
        <w:rFonts w:hint="default"/>
        <w:b/>
        <w:sz w:val="28"/>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FC42ECB"/>
    <w:multiLevelType w:val="hybridMultilevel"/>
    <w:tmpl w:val="A230A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AF3131"/>
    <w:multiLevelType w:val="hybridMultilevel"/>
    <w:tmpl w:val="C2BC3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CD25F3"/>
    <w:multiLevelType w:val="hybridMultilevel"/>
    <w:tmpl w:val="726AB5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6E50AD"/>
    <w:multiLevelType w:val="hybridMultilevel"/>
    <w:tmpl w:val="7E9E11EA"/>
    <w:lvl w:ilvl="0" w:tplc="819EF4BC">
      <w:start w:val="6"/>
      <w:numFmt w:val="bullet"/>
      <w:lvlText w:val="•"/>
      <w:lvlJc w:val="left"/>
      <w:pPr>
        <w:ind w:left="1080" w:hanging="720"/>
      </w:pPr>
      <w:rPr>
        <w:rFonts w:ascii="Arial Narrow" w:eastAsiaTheme="minorHAnsi" w:hAnsi="Arial Narr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4000B4"/>
    <w:multiLevelType w:val="hybridMultilevel"/>
    <w:tmpl w:val="4CE08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9" w15:restartNumberingAfterBreak="0">
    <w:nsid w:val="694F5534"/>
    <w:multiLevelType w:val="hybridMultilevel"/>
    <w:tmpl w:val="0A84CE0A"/>
    <w:lvl w:ilvl="0" w:tplc="08090001">
      <w:start w:val="1"/>
      <w:numFmt w:val="bullet"/>
      <w:lvlText w:val=""/>
      <w:lvlJc w:val="left"/>
      <w:pPr>
        <w:ind w:left="360" w:hanging="360"/>
      </w:pPr>
      <w:rPr>
        <w:rFonts w:ascii="Symbol" w:hAnsi="Symbol" w:hint="default"/>
      </w:rPr>
    </w:lvl>
    <w:lvl w:ilvl="1" w:tplc="01F8CFF6">
      <w:numFmt w:val="bullet"/>
      <w:lvlText w:val="•"/>
      <w:lvlJc w:val="left"/>
      <w:pPr>
        <w:ind w:left="1440" w:hanging="720"/>
      </w:pPr>
      <w:rPr>
        <w:rFonts w:ascii="Arial Narrow" w:eastAsiaTheme="minorHAnsi" w:hAnsi="Arial Narrow" w:cstheme="minorBid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B8924DA"/>
    <w:multiLevelType w:val="hybridMultilevel"/>
    <w:tmpl w:val="FAF8C1CC"/>
    <w:lvl w:ilvl="0" w:tplc="50D681C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EEF058E"/>
    <w:multiLevelType w:val="hybridMultilevel"/>
    <w:tmpl w:val="97A4E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2B056F"/>
    <w:multiLevelType w:val="hybridMultilevel"/>
    <w:tmpl w:val="4176D5A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667AF1"/>
    <w:multiLevelType w:val="hybridMultilevel"/>
    <w:tmpl w:val="9D5AF19A"/>
    <w:lvl w:ilvl="0" w:tplc="819EF4BC">
      <w:start w:val="6"/>
      <w:numFmt w:val="bullet"/>
      <w:lvlText w:val="•"/>
      <w:lvlJc w:val="left"/>
      <w:pPr>
        <w:ind w:left="1080" w:hanging="720"/>
      </w:pPr>
      <w:rPr>
        <w:rFonts w:ascii="Arial Narrow" w:eastAsiaTheme="minorHAnsi" w:hAnsi="Arial Narr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62A7FC3"/>
    <w:multiLevelType w:val="hybridMultilevel"/>
    <w:tmpl w:val="C5FA86F4"/>
    <w:lvl w:ilvl="0" w:tplc="704EE3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C5669"/>
    <w:multiLevelType w:val="hybridMultilevel"/>
    <w:tmpl w:val="9C9EDADE"/>
    <w:lvl w:ilvl="0" w:tplc="819EF4BC">
      <w:start w:val="6"/>
      <w:numFmt w:val="bullet"/>
      <w:lvlText w:val="•"/>
      <w:lvlJc w:val="left"/>
      <w:pPr>
        <w:ind w:left="1080" w:hanging="720"/>
      </w:pPr>
      <w:rPr>
        <w:rFonts w:ascii="Arial Narrow" w:eastAsiaTheme="minorHAnsi" w:hAnsi="Arial Narr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9312724"/>
    <w:multiLevelType w:val="hybridMultilevel"/>
    <w:tmpl w:val="B5260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C0B0FC7"/>
    <w:multiLevelType w:val="hybridMultilevel"/>
    <w:tmpl w:val="CA78E74A"/>
    <w:lvl w:ilvl="0" w:tplc="819EF4BC">
      <w:start w:val="6"/>
      <w:numFmt w:val="bullet"/>
      <w:lvlText w:val="•"/>
      <w:lvlJc w:val="left"/>
      <w:pPr>
        <w:ind w:left="1080" w:hanging="720"/>
      </w:pPr>
      <w:rPr>
        <w:rFonts w:ascii="Arial Narrow" w:eastAsiaTheme="minorHAnsi" w:hAnsi="Arial Narr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0"/>
  </w:num>
  <w:num w:numId="16">
    <w:abstractNumId w:val="16"/>
  </w:num>
  <w:num w:numId="17">
    <w:abstractNumId w:val="7"/>
  </w:num>
  <w:num w:numId="18">
    <w:abstractNumId w:val="9"/>
  </w:num>
  <w:num w:numId="19">
    <w:abstractNumId w:val="1"/>
  </w:num>
  <w:num w:numId="20">
    <w:abstractNumId w:val="11"/>
  </w:num>
  <w:num w:numId="21">
    <w:abstractNumId w:val="14"/>
  </w:num>
  <w:num w:numId="22">
    <w:abstractNumId w:val="12"/>
  </w:num>
  <w:num w:numId="23">
    <w:abstractNumId w:val="10"/>
  </w:num>
  <w:num w:numId="24">
    <w:abstractNumId w:val="3"/>
  </w:num>
  <w:num w:numId="25">
    <w:abstractNumId w:val="15"/>
  </w:num>
  <w:num w:numId="26">
    <w:abstractNumId w:val="4"/>
  </w:num>
  <w:num w:numId="27">
    <w:abstractNumId w:val="13"/>
  </w:num>
  <w:num w:numId="28">
    <w:abstractNumId w:val="6"/>
  </w:num>
  <w:num w:numId="29">
    <w:abstractNumId w:val="17"/>
  </w:num>
  <w:num w:numId="3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E51"/>
    <w:rsid w:val="00007BEA"/>
    <w:rsid w:val="00043F31"/>
    <w:rsid w:val="00055913"/>
    <w:rsid w:val="00055EA0"/>
    <w:rsid w:val="0005650F"/>
    <w:rsid w:val="00093D31"/>
    <w:rsid w:val="0009767F"/>
    <w:rsid w:val="000A02DF"/>
    <w:rsid w:val="000A2F96"/>
    <w:rsid w:val="000B1314"/>
    <w:rsid w:val="000B314D"/>
    <w:rsid w:val="000B4AD5"/>
    <w:rsid w:val="000C434C"/>
    <w:rsid w:val="000E53B8"/>
    <w:rsid w:val="000F5139"/>
    <w:rsid w:val="00125D3E"/>
    <w:rsid w:val="00173979"/>
    <w:rsid w:val="00185E03"/>
    <w:rsid w:val="001879F7"/>
    <w:rsid w:val="00191B69"/>
    <w:rsid w:val="001B7B0D"/>
    <w:rsid w:val="001D1564"/>
    <w:rsid w:val="001D2BB4"/>
    <w:rsid w:val="001E099A"/>
    <w:rsid w:val="00206401"/>
    <w:rsid w:val="002152DD"/>
    <w:rsid w:val="002238F3"/>
    <w:rsid w:val="00230976"/>
    <w:rsid w:val="00290D1D"/>
    <w:rsid w:val="0029757A"/>
    <w:rsid w:val="002B3B95"/>
    <w:rsid w:val="002C0A33"/>
    <w:rsid w:val="002C108F"/>
    <w:rsid w:val="002F131E"/>
    <w:rsid w:val="003036A6"/>
    <w:rsid w:val="0036370E"/>
    <w:rsid w:val="00367158"/>
    <w:rsid w:val="00374659"/>
    <w:rsid w:val="003B49F3"/>
    <w:rsid w:val="003E0C8B"/>
    <w:rsid w:val="0042593D"/>
    <w:rsid w:val="0047388D"/>
    <w:rsid w:val="004A2B44"/>
    <w:rsid w:val="004C4A69"/>
    <w:rsid w:val="004E730D"/>
    <w:rsid w:val="00520DCA"/>
    <w:rsid w:val="00526FCA"/>
    <w:rsid w:val="00532C02"/>
    <w:rsid w:val="0053341D"/>
    <w:rsid w:val="005447F9"/>
    <w:rsid w:val="00556CCB"/>
    <w:rsid w:val="005D2BEC"/>
    <w:rsid w:val="005F783F"/>
    <w:rsid w:val="00600370"/>
    <w:rsid w:val="00605307"/>
    <w:rsid w:val="00611282"/>
    <w:rsid w:val="00611EAF"/>
    <w:rsid w:val="00624394"/>
    <w:rsid w:val="00624F41"/>
    <w:rsid w:val="00646DC6"/>
    <w:rsid w:val="00663A59"/>
    <w:rsid w:val="00666169"/>
    <w:rsid w:val="00670862"/>
    <w:rsid w:val="00671711"/>
    <w:rsid w:val="00673DA8"/>
    <w:rsid w:val="006C392F"/>
    <w:rsid w:val="006D7960"/>
    <w:rsid w:val="006E2F76"/>
    <w:rsid w:val="006F4686"/>
    <w:rsid w:val="007277B1"/>
    <w:rsid w:val="007371D4"/>
    <w:rsid w:val="007508F9"/>
    <w:rsid w:val="007755CE"/>
    <w:rsid w:val="00795900"/>
    <w:rsid w:val="007A0676"/>
    <w:rsid w:val="007D021A"/>
    <w:rsid w:val="008001A3"/>
    <w:rsid w:val="00833A69"/>
    <w:rsid w:val="0084527A"/>
    <w:rsid w:val="00847F77"/>
    <w:rsid w:val="008501BD"/>
    <w:rsid w:val="00851E8C"/>
    <w:rsid w:val="00871847"/>
    <w:rsid w:val="008759BE"/>
    <w:rsid w:val="00893008"/>
    <w:rsid w:val="008A681F"/>
    <w:rsid w:val="008B4A3B"/>
    <w:rsid w:val="008B4D40"/>
    <w:rsid w:val="008C6488"/>
    <w:rsid w:val="009212F9"/>
    <w:rsid w:val="00923101"/>
    <w:rsid w:val="009706F9"/>
    <w:rsid w:val="00972D9A"/>
    <w:rsid w:val="0099483C"/>
    <w:rsid w:val="009970F1"/>
    <w:rsid w:val="009D6BF9"/>
    <w:rsid w:val="00A04143"/>
    <w:rsid w:val="00A33072"/>
    <w:rsid w:val="00A57716"/>
    <w:rsid w:val="00AA6363"/>
    <w:rsid w:val="00AC7D3A"/>
    <w:rsid w:val="00AD1A74"/>
    <w:rsid w:val="00AD4A8F"/>
    <w:rsid w:val="00AE334C"/>
    <w:rsid w:val="00B06A4B"/>
    <w:rsid w:val="00B20891"/>
    <w:rsid w:val="00B33C27"/>
    <w:rsid w:val="00B53D96"/>
    <w:rsid w:val="00B92BEE"/>
    <w:rsid w:val="00BC38DD"/>
    <w:rsid w:val="00BD0B22"/>
    <w:rsid w:val="00BD6E51"/>
    <w:rsid w:val="00C144E4"/>
    <w:rsid w:val="00C15271"/>
    <w:rsid w:val="00C61CEE"/>
    <w:rsid w:val="00C72141"/>
    <w:rsid w:val="00C937BB"/>
    <w:rsid w:val="00CC2F24"/>
    <w:rsid w:val="00D479A1"/>
    <w:rsid w:val="00D5234C"/>
    <w:rsid w:val="00D652F8"/>
    <w:rsid w:val="00D7062B"/>
    <w:rsid w:val="00D77FC1"/>
    <w:rsid w:val="00D877AB"/>
    <w:rsid w:val="00DA18E4"/>
    <w:rsid w:val="00DA6573"/>
    <w:rsid w:val="00DC768D"/>
    <w:rsid w:val="00DC7F31"/>
    <w:rsid w:val="00DE43A3"/>
    <w:rsid w:val="00DF5661"/>
    <w:rsid w:val="00E054FC"/>
    <w:rsid w:val="00E07968"/>
    <w:rsid w:val="00E206F7"/>
    <w:rsid w:val="00E22598"/>
    <w:rsid w:val="00E64300"/>
    <w:rsid w:val="00E65AE4"/>
    <w:rsid w:val="00E7791A"/>
    <w:rsid w:val="00E81C0B"/>
    <w:rsid w:val="00E8355A"/>
    <w:rsid w:val="00EB1357"/>
    <w:rsid w:val="00EB61ED"/>
    <w:rsid w:val="00ED71C0"/>
    <w:rsid w:val="00EE02F0"/>
    <w:rsid w:val="00EF3DAD"/>
    <w:rsid w:val="00F07ED4"/>
    <w:rsid w:val="00F46D51"/>
    <w:rsid w:val="00F76E17"/>
    <w:rsid w:val="00FB3299"/>
    <w:rsid w:val="00FC02AA"/>
    <w:rsid w:val="00FC4E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D01EDA-1CDE-4621-A673-D6527DFE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392F"/>
    <w:pPr>
      <w:jc w:val="both"/>
    </w:pPr>
    <w:rPr>
      <w:rFonts w:ascii="Arial Narrow" w:hAnsi="Arial Narrow"/>
      <w:sz w:val="24"/>
    </w:rPr>
  </w:style>
  <w:style w:type="paragraph" w:styleId="Heading1">
    <w:name w:val="heading 1"/>
    <w:basedOn w:val="Normal"/>
    <w:next w:val="Normal"/>
    <w:link w:val="Heading1Char"/>
    <w:uiPriority w:val="9"/>
    <w:qFormat/>
    <w:rsid w:val="00611EAF"/>
    <w:pPr>
      <w:numPr>
        <w:numId w:val="1"/>
      </w:numPr>
      <w:outlineLvl w:val="0"/>
    </w:pPr>
    <w:rPr>
      <w:b/>
      <w:color w:val="0070C0"/>
      <w:sz w:val="32"/>
    </w:rPr>
  </w:style>
  <w:style w:type="paragraph" w:styleId="Heading2">
    <w:name w:val="heading 2"/>
    <w:basedOn w:val="Heading1"/>
    <w:next w:val="Normal"/>
    <w:link w:val="Heading2Char"/>
    <w:uiPriority w:val="9"/>
    <w:unhideWhenUsed/>
    <w:qFormat/>
    <w:rsid w:val="00673DA8"/>
    <w:pPr>
      <w:numPr>
        <w:ilvl w:val="1"/>
      </w:numPr>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D6E51"/>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D6E51"/>
    <w:rPr>
      <w:rFonts w:eastAsiaTheme="minorEastAsia"/>
      <w:lang w:val="en-US"/>
    </w:rPr>
  </w:style>
  <w:style w:type="paragraph" w:styleId="NormalWeb">
    <w:name w:val="Normal (Web)"/>
    <w:basedOn w:val="Normal"/>
    <w:uiPriority w:val="99"/>
    <w:semiHidden/>
    <w:unhideWhenUsed/>
    <w:rsid w:val="00BD6E51"/>
    <w:pPr>
      <w:spacing w:before="100" w:beforeAutospacing="1" w:after="100" w:afterAutospacing="1" w:line="240" w:lineRule="auto"/>
    </w:pPr>
    <w:rPr>
      <w:rFonts w:ascii="Times New Roman" w:eastAsia="Times New Roman" w:hAnsi="Times New Roman" w:cs="Times New Roman"/>
      <w:szCs w:val="24"/>
      <w:lang w:eastAsia="en-GB"/>
    </w:rPr>
  </w:style>
  <w:style w:type="table" w:styleId="GridTable5Dark-Accent1">
    <w:name w:val="Grid Table 5 Dark Accent 1"/>
    <w:basedOn w:val="TableNormal"/>
    <w:uiPriority w:val="50"/>
    <w:rsid w:val="00BD6E5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eGrid">
    <w:name w:val="Table Grid"/>
    <w:basedOn w:val="TableNormal"/>
    <w:rsid w:val="00BD6E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Accent1">
    <w:name w:val="List Table 4 Accent 1"/>
    <w:basedOn w:val="TableNormal"/>
    <w:uiPriority w:val="49"/>
    <w:rsid w:val="00BD6E5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526FCA"/>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GridTable4-Accent1">
    <w:name w:val="Grid Table 4 Accent 1"/>
    <w:basedOn w:val="TableNormal"/>
    <w:uiPriority w:val="49"/>
    <w:rsid w:val="00526FC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1Char">
    <w:name w:val="Heading 1 Char"/>
    <w:basedOn w:val="DefaultParagraphFont"/>
    <w:link w:val="Heading1"/>
    <w:uiPriority w:val="9"/>
    <w:rsid w:val="00611EAF"/>
    <w:rPr>
      <w:rFonts w:ascii="Arial Narrow" w:hAnsi="Arial Narrow"/>
      <w:b/>
      <w:color w:val="0070C0"/>
      <w:sz w:val="32"/>
    </w:rPr>
  </w:style>
  <w:style w:type="paragraph" w:styleId="TOCHeading">
    <w:name w:val="TOC Heading"/>
    <w:basedOn w:val="Heading1"/>
    <w:next w:val="Normal"/>
    <w:uiPriority w:val="39"/>
    <w:unhideWhenUsed/>
    <w:qFormat/>
    <w:rsid w:val="00526FCA"/>
    <w:pPr>
      <w:outlineLvl w:val="9"/>
    </w:pPr>
    <w:rPr>
      <w:lang w:val="en-US"/>
    </w:rPr>
  </w:style>
  <w:style w:type="character" w:customStyle="1" w:styleId="Heading2Char">
    <w:name w:val="Heading 2 Char"/>
    <w:basedOn w:val="DefaultParagraphFont"/>
    <w:link w:val="Heading2"/>
    <w:uiPriority w:val="9"/>
    <w:rsid w:val="00673DA8"/>
    <w:rPr>
      <w:rFonts w:ascii="Arial Narrow" w:hAnsi="Arial Narrow"/>
      <w:b/>
      <w:color w:val="0070C0"/>
      <w:sz w:val="28"/>
    </w:rPr>
  </w:style>
  <w:style w:type="paragraph" w:styleId="ListParagraph">
    <w:name w:val="List Paragraph"/>
    <w:basedOn w:val="Normal"/>
    <w:uiPriority w:val="34"/>
    <w:qFormat/>
    <w:rsid w:val="006C392F"/>
    <w:pPr>
      <w:spacing w:after="0" w:line="240" w:lineRule="auto"/>
      <w:ind w:left="720"/>
    </w:pPr>
    <w:rPr>
      <w:rFonts w:ascii="Calibri" w:eastAsia="Times New Roman" w:hAnsi="Calibri" w:cs="Times New Roman"/>
      <w:sz w:val="20"/>
      <w:szCs w:val="24"/>
      <w:lang w:eastAsia="en-GB"/>
    </w:rPr>
  </w:style>
  <w:style w:type="paragraph" w:styleId="TOC1">
    <w:name w:val="toc 1"/>
    <w:basedOn w:val="Normal"/>
    <w:next w:val="Normal"/>
    <w:autoRedefine/>
    <w:uiPriority w:val="39"/>
    <w:unhideWhenUsed/>
    <w:rsid w:val="00611EAF"/>
    <w:pPr>
      <w:spacing w:after="100"/>
    </w:pPr>
  </w:style>
  <w:style w:type="paragraph" w:styleId="TOC2">
    <w:name w:val="toc 2"/>
    <w:basedOn w:val="Normal"/>
    <w:next w:val="Normal"/>
    <w:autoRedefine/>
    <w:uiPriority w:val="39"/>
    <w:unhideWhenUsed/>
    <w:rsid w:val="00611EAF"/>
    <w:pPr>
      <w:spacing w:after="100"/>
      <w:ind w:left="240"/>
    </w:pPr>
  </w:style>
  <w:style w:type="character" w:styleId="Hyperlink">
    <w:name w:val="Hyperlink"/>
    <w:basedOn w:val="DefaultParagraphFont"/>
    <w:uiPriority w:val="99"/>
    <w:unhideWhenUsed/>
    <w:rsid w:val="00611EAF"/>
    <w:rPr>
      <w:color w:val="0563C1" w:themeColor="hyperlink"/>
      <w:u w:val="single"/>
    </w:rPr>
  </w:style>
  <w:style w:type="paragraph" w:styleId="Header">
    <w:name w:val="header"/>
    <w:basedOn w:val="Normal"/>
    <w:link w:val="HeaderChar"/>
    <w:unhideWhenUsed/>
    <w:rsid w:val="00611EAF"/>
    <w:pPr>
      <w:tabs>
        <w:tab w:val="center" w:pos="4513"/>
        <w:tab w:val="right" w:pos="9026"/>
      </w:tabs>
      <w:spacing w:after="0" w:line="240" w:lineRule="auto"/>
    </w:pPr>
  </w:style>
  <w:style w:type="character" w:customStyle="1" w:styleId="HeaderChar">
    <w:name w:val="Header Char"/>
    <w:basedOn w:val="DefaultParagraphFont"/>
    <w:link w:val="Header"/>
    <w:rsid w:val="00611EAF"/>
    <w:rPr>
      <w:rFonts w:ascii="Arial Narrow" w:hAnsi="Arial Narrow"/>
      <w:sz w:val="24"/>
    </w:rPr>
  </w:style>
  <w:style w:type="paragraph" w:styleId="Footer">
    <w:name w:val="footer"/>
    <w:basedOn w:val="Normal"/>
    <w:link w:val="FooterChar"/>
    <w:uiPriority w:val="99"/>
    <w:unhideWhenUsed/>
    <w:rsid w:val="00611E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1EAF"/>
    <w:rPr>
      <w:rFonts w:ascii="Arial Narrow" w:hAnsi="Arial Narrow"/>
      <w:sz w:val="24"/>
    </w:rPr>
  </w:style>
  <w:style w:type="paragraph" w:customStyle="1" w:styleId="AppHeading1">
    <w:name w:val="AppHeading 1"/>
    <w:next w:val="Normal"/>
    <w:rsid w:val="00B06A4B"/>
    <w:pPr>
      <w:keepNext/>
      <w:pageBreakBefore/>
      <w:numPr>
        <w:numId w:val="2"/>
      </w:numPr>
      <w:tabs>
        <w:tab w:val="num" w:pos="360"/>
      </w:tabs>
      <w:spacing w:after="360" w:line="400" w:lineRule="exact"/>
      <w:ind w:left="0" w:firstLine="0"/>
      <w:jc w:val="center"/>
    </w:pPr>
    <w:rPr>
      <w:rFonts w:ascii="Arial Narrow" w:eastAsia="Times New Roman" w:hAnsi="Arial Narrow" w:cs="Times New Roman"/>
      <w:b/>
      <w:sz w:val="36"/>
      <w:szCs w:val="20"/>
      <w:lang w:val="en-US"/>
    </w:rPr>
  </w:style>
  <w:style w:type="paragraph" w:customStyle="1" w:styleId="AppHeading2">
    <w:name w:val="AppHeading 2"/>
    <w:next w:val="Normal"/>
    <w:autoRedefine/>
    <w:rsid w:val="00B06A4B"/>
    <w:pPr>
      <w:keepNext/>
      <w:numPr>
        <w:ilvl w:val="1"/>
        <w:numId w:val="2"/>
      </w:numPr>
      <w:spacing w:before="300" w:after="100" w:line="240" w:lineRule="auto"/>
    </w:pPr>
    <w:rPr>
      <w:rFonts w:ascii="Arial Narrow" w:eastAsia="Times New Roman" w:hAnsi="Arial Narrow" w:cs="Times New Roman"/>
      <w:b/>
      <w:sz w:val="32"/>
      <w:szCs w:val="20"/>
      <w:lang w:val="en-US"/>
    </w:rPr>
  </w:style>
  <w:style w:type="paragraph" w:customStyle="1" w:styleId="AppHeading3">
    <w:name w:val="AppHeading 3"/>
    <w:next w:val="Normal"/>
    <w:autoRedefine/>
    <w:rsid w:val="00B06A4B"/>
    <w:pPr>
      <w:keepNext/>
      <w:numPr>
        <w:ilvl w:val="2"/>
        <w:numId w:val="2"/>
      </w:numPr>
      <w:spacing w:before="240" w:after="80" w:line="240" w:lineRule="auto"/>
    </w:pPr>
    <w:rPr>
      <w:rFonts w:ascii="Arial Narrow" w:eastAsia="Times New Roman" w:hAnsi="Arial Narrow" w:cs="Times New Roman"/>
      <w:b/>
      <w:sz w:val="28"/>
      <w:szCs w:val="20"/>
      <w:lang w:val="en-US"/>
    </w:rPr>
  </w:style>
  <w:style w:type="paragraph" w:customStyle="1" w:styleId="AppHeading4">
    <w:name w:val="AppHeading 4"/>
    <w:next w:val="Normal"/>
    <w:autoRedefine/>
    <w:rsid w:val="00B06A4B"/>
    <w:pPr>
      <w:numPr>
        <w:ilvl w:val="3"/>
        <w:numId w:val="2"/>
      </w:numPr>
      <w:tabs>
        <w:tab w:val="clear" w:pos="1008"/>
        <w:tab w:val="num" w:pos="1080"/>
      </w:tabs>
      <w:spacing w:before="240" w:after="120" w:line="240" w:lineRule="auto"/>
      <w:ind w:left="1080" w:hanging="1080"/>
    </w:pPr>
    <w:rPr>
      <w:rFonts w:ascii="Arial Narrow" w:eastAsia="Times New Roman" w:hAnsi="Arial Narrow" w:cs="Times New Roman"/>
      <w:b/>
      <w:sz w:val="26"/>
      <w:szCs w:val="20"/>
      <w:lang w:val="en-US"/>
    </w:rPr>
  </w:style>
  <w:style w:type="paragraph" w:customStyle="1" w:styleId="TableColumnHeading">
    <w:name w:val="TableColumnHeading"/>
    <w:next w:val="Normal"/>
    <w:autoRedefine/>
    <w:rsid w:val="00B06A4B"/>
    <w:pPr>
      <w:spacing w:before="60" w:after="60" w:line="240" w:lineRule="auto"/>
    </w:pPr>
    <w:rPr>
      <w:rFonts w:ascii="Arial" w:eastAsia="Times New Roman" w:hAnsi="Arial" w:cs="Times New Roman"/>
      <w:b/>
      <w:color w:val="FFFFFF" w:themeColor="background1"/>
      <w:szCs w:val="20"/>
      <w:lang w:val="en-US"/>
    </w:rPr>
  </w:style>
  <w:style w:type="paragraph" w:styleId="Caption">
    <w:name w:val="caption"/>
    <w:basedOn w:val="Normal"/>
    <w:next w:val="Normal"/>
    <w:qFormat/>
    <w:rsid w:val="00B06A4B"/>
    <w:pPr>
      <w:spacing w:before="240" w:after="120" w:line="240" w:lineRule="auto"/>
      <w:jc w:val="center"/>
    </w:pPr>
    <w:rPr>
      <w:rFonts w:eastAsia="Times New Roman" w:cs="Times New Roman"/>
      <w:b/>
      <w:bCs/>
      <w:szCs w:val="20"/>
      <w:lang w:val="en-US"/>
    </w:rPr>
  </w:style>
  <w:style w:type="paragraph" w:customStyle="1" w:styleId="StyleInfoBlueArialLeftLeft0">
    <w:name w:val="Style InfoBlue + Arial Left Left:  0&quot;"/>
    <w:basedOn w:val="Normal"/>
    <w:rsid w:val="00B06A4B"/>
    <w:pPr>
      <w:widowControl w:val="0"/>
      <w:spacing w:after="240" w:line="240" w:lineRule="atLeast"/>
      <w:jc w:val="left"/>
    </w:pPr>
    <w:rPr>
      <w:rFonts w:ascii="Arial" w:eastAsia="Times New Roman" w:hAnsi="Arial" w:cs="Times New Roman"/>
      <w:i/>
      <w:iCs/>
      <w:color w:val="0000FF"/>
      <w:szCs w:val="20"/>
      <w:lang w:val="en-US"/>
    </w:rPr>
  </w:style>
  <w:style w:type="paragraph" w:styleId="TOC3">
    <w:name w:val="toc 3"/>
    <w:basedOn w:val="Normal"/>
    <w:next w:val="Normal"/>
    <w:autoRedefine/>
    <w:uiPriority w:val="39"/>
    <w:unhideWhenUsed/>
    <w:rsid w:val="00E054FC"/>
    <w:pPr>
      <w:spacing w:after="100"/>
      <w:ind w:left="440"/>
      <w:jc w:val="left"/>
    </w:pPr>
    <w:rPr>
      <w:rFonts w:asciiTheme="minorHAnsi" w:eastAsiaTheme="minorEastAsia" w:hAnsiTheme="minorHAnsi"/>
      <w:sz w:val="22"/>
      <w:lang w:eastAsia="en-GB"/>
    </w:rPr>
  </w:style>
  <w:style w:type="paragraph" w:styleId="TOC4">
    <w:name w:val="toc 4"/>
    <w:basedOn w:val="Normal"/>
    <w:next w:val="Normal"/>
    <w:autoRedefine/>
    <w:uiPriority w:val="39"/>
    <w:unhideWhenUsed/>
    <w:rsid w:val="00E054FC"/>
    <w:pPr>
      <w:spacing w:after="100"/>
      <w:ind w:left="660"/>
      <w:jc w:val="left"/>
    </w:pPr>
    <w:rPr>
      <w:rFonts w:asciiTheme="minorHAnsi" w:eastAsiaTheme="minorEastAsia" w:hAnsiTheme="minorHAnsi"/>
      <w:sz w:val="22"/>
      <w:lang w:eastAsia="en-GB"/>
    </w:rPr>
  </w:style>
  <w:style w:type="paragraph" w:styleId="TOC5">
    <w:name w:val="toc 5"/>
    <w:basedOn w:val="Normal"/>
    <w:next w:val="Normal"/>
    <w:autoRedefine/>
    <w:uiPriority w:val="39"/>
    <w:unhideWhenUsed/>
    <w:rsid w:val="00E054FC"/>
    <w:pPr>
      <w:spacing w:after="100"/>
      <w:ind w:left="880"/>
      <w:jc w:val="left"/>
    </w:pPr>
    <w:rPr>
      <w:rFonts w:asciiTheme="minorHAnsi" w:eastAsiaTheme="minorEastAsia" w:hAnsiTheme="minorHAnsi"/>
      <w:sz w:val="22"/>
      <w:lang w:eastAsia="en-GB"/>
    </w:rPr>
  </w:style>
  <w:style w:type="paragraph" w:styleId="TOC6">
    <w:name w:val="toc 6"/>
    <w:basedOn w:val="Normal"/>
    <w:next w:val="Normal"/>
    <w:autoRedefine/>
    <w:uiPriority w:val="39"/>
    <w:unhideWhenUsed/>
    <w:rsid w:val="00E054FC"/>
    <w:pPr>
      <w:spacing w:after="100"/>
      <w:ind w:left="1100"/>
      <w:jc w:val="left"/>
    </w:pPr>
    <w:rPr>
      <w:rFonts w:asciiTheme="minorHAnsi" w:eastAsiaTheme="minorEastAsia" w:hAnsiTheme="minorHAnsi"/>
      <w:sz w:val="22"/>
      <w:lang w:eastAsia="en-GB"/>
    </w:rPr>
  </w:style>
  <w:style w:type="paragraph" w:styleId="TOC7">
    <w:name w:val="toc 7"/>
    <w:basedOn w:val="Normal"/>
    <w:next w:val="Normal"/>
    <w:autoRedefine/>
    <w:uiPriority w:val="39"/>
    <w:unhideWhenUsed/>
    <w:rsid w:val="00E054FC"/>
    <w:pPr>
      <w:spacing w:after="100"/>
      <w:ind w:left="1320"/>
      <w:jc w:val="left"/>
    </w:pPr>
    <w:rPr>
      <w:rFonts w:asciiTheme="minorHAnsi" w:eastAsiaTheme="minorEastAsia" w:hAnsiTheme="minorHAnsi"/>
      <w:sz w:val="22"/>
      <w:lang w:eastAsia="en-GB"/>
    </w:rPr>
  </w:style>
  <w:style w:type="paragraph" w:styleId="TOC8">
    <w:name w:val="toc 8"/>
    <w:basedOn w:val="Normal"/>
    <w:next w:val="Normal"/>
    <w:autoRedefine/>
    <w:uiPriority w:val="39"/>
    <w:unhideWhenUsed/>
    <w:rsid w:val="00E054FC"/>
    <w:pPr>
      <w:spacing w:after="100"/>
      <w:ind w:left="1540"/>
      <w:jc w:val="left"/>
    </w:pPr>
    <w:rPr>
      <w:rFonts w:asciiTheme="minorHAnsi" w:eastAsiaTheme="minorEastAsia" w:hAnsiTheme="minorHAnsi"/>
      <w:sz w:val="22"/>
      <w:lang w:eastAsia="en-GB"/>
    </w:rPr>
  </w:style>
  <w:style w:type="paragraph" w:styleId="TOC9">
    <w:name w:val="toc 9"/>
    <w:basedOn w:val="Normal"/>
    <w:next w:val="Normal"/>
    <w:autoRedefine/>
    <w:uiPriority w:val="39"/>
    <w:unhideWhenUsed/>
    <w:rsid w:val="00E054FC"/>
    <w:pPr>
      <w:spacing w:after="100"/>
      <w:ind w:left="1760"/>
      <w:jc w:val="left"/>
    </w:pPr>
    <w:rPr>
      <w:rFonts w:asciiTheme="minorHAnsi" w:eastAsiaTheme="minorEastAsia" w:hAnsiTheme="minorHAnsi"/>
      <w:sz w:val="22"/>
      <w:lang w:eastAsia="en-GB"/>
    </w:rPr>
  </w:style>
  <w:style w:type="character" w:styleId="UnresolvedMention">
    <w:name w:val="Unresolved Mention"/>
    <w:basedOn w:val="DefaultParagraphFont"/>
    <w:uiPriority w:val="99"/>
    <w:semiHidden/>
    <w:unhideWhenUsed/>
    <w:rsid w:val="00E054FC"/>
    <w:rPr>
      <w:color w:val="605E5C"/>
      <w:shd w:val="clear" w:color="auto" w:fill="E1DFDD"/>
    </w:rPr>
  </w:style>
  <w:style w:type="paragraph" w:customStyle="1" w:styleId="BulletIndentTwo">
    <w:name w:val="Bullet Indent Two"/>
    <w:basedOn w:val="Normal"/>
    <w:rsid w:val="00007BEA"/>
    <w:pPr>
      <w:numPr>
        <w:numId w:val="15"/>
      </w:numPr>
      <w:tabs>
        <w:tab w:val="left" w:pos="1080"/>
      </w:tabs>
      <w:spacing w:before="20" w:after="120" w:line="240" w:lineRule="auto"/>
    </w:pPr>
    <w:rPr>
      <w:rFonts w:ascii="Arial" w:eastAsia="Times New Roman" w:hAnsi="Arial" w:cs="Times New Roman"/>
      <w:szCs w:val="20"/>
      <w:lang w:val="en-US"/>
    </w:rPr>
  </w:style>
  <w:style w:type="table" w:styleId="GridTable7Colorful-Accent1">
    <w:name w:val="Grid Table 7 Colorful Accent 1"/>
    <w:basedOn w:val="TableNormal"/>
    <w:uiPriority w:val="52"/>
    <w:rsid w:val="00007BEA"/>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495746">
      <w:bodyDiv w:val="1"/>
      <w:marLeft w:val="0"/>
      <w:marRight w:val="0"/>
      <w:marTop w:val="0"/>
      <w:marBottom w:val="0"/>
      <w:divBdr>
        <w:top w:val="none" w:sz="0" w:space="0" w:color="auto"/>
        <w:left w:val="none" w:sz="0" w:space="0" w:color="auto"/>
        <w:bottom w:val="none" w:sz="0" w:space="0" w:color="auto"/>
        <w:right w:val="none" w:sz="0" w:space="0" w:color="auto"/>
      </w:divBdr>
    </w:div>
    <w:div w:id="735510792">
      <w:bodyDiv w:val="1"/>
      <w:marLeft w:val="0"/>
      <w:marRight w:val="0"/>
      <w:marTop w:val="0"/>
      <w:marBottom w:val="0"/>
      <w:divBdr>
        <w:top w:val="none" w:sz="0" w:space="0" w:color="auto"/>
        <w:left w:val="none" w:sz="0" w:space="0" w:color="auto"/>
        <w:bottom w:val="none" w:sz="0" w:space="0" w:color="auto"/>
        <w:right w:val="none" w:sz="0" w:space="0" w:color="auto"/>
      </w:divBdr>
    </w:div>
    <w:div w:id="775293400">
      <w:bodyDiv w:val="1"/>
      <w:marLeft w:val="0"/>
      <w:marRight w:val="0"/>
      <w:marTop w:val="0"/>
      <w:marBottom w:val="0"/>
      <w:divBdr>
        <w:top w:val="none" w:sz="0" w:space="0" w:color="auto"/>
        <w:left w:val="none" w:sz="0" w:space="0" w:color="auto"/>
        <w:bottom w:val="none" w:sz="0" w:space="0" w:color="auto"/>
        <w:right w:val="none" w:sz="0" w:space="0" w:color="auto"/>
      </w:divBdr>
    </w:div>
    <w:div w:id="1233539172">
      <w:bodyDiv w:val="1"/>
      <w:marLeft w:val="0"/>
      <w:marRight w:val="0"/>
      <w:marTop w:val="0"/>
      <w:marBottom w:val="0"/>
      <w:divBdr>
        <w:top w:val="none" w:sz="0" w:space="0" w:color="auto"/>
        <w:left w:val="none" w:sz="0" w:space="0" w:color="auto"/>
        <w:bottom w:val="none" w:sz="0" w:space="0" w:color="auto"/>
        <w:right w:val="none" w:sz="0" w:space="0" w:color="auto"/>
      </w:divBdr>
      <w:divsChild>
        <w:div w:id="680929780">
          <w:marLeft w:val="446"/>
          <w:marRight w:val="0"/>
          <w:marTop w:val="0"/>
          <w:marBottom w:val="0"/>
          <w:divBdr>
            <w:top w:val="none" w:sz="0" w:space="0" w:color="auto"/>
            <w:left w:val="none" w:sz="0" w:space="0" w:color="auto"/>
            <w:bottom w:val="none" w:sz="0" w:space="0" w:color="auto"/>
            <w:right w:val="none" w:sz="0" w:space="0" w:color="auto"/>
          </w:divBdr>
        </w:div>
        <w:div w:id="516192221">
          <w:marLeft w:val="446"/>
          <w:marRight w:val="0"/>
          <w:marTop w:val="0"/>
          <w:marBottom w:val="0"/>
          <w:divBdr>
            <w:top w:val="none" w:sz="0" w:space="0" w:color="auto"/>
            <w:left w:val="none" w:sz="0" w:space="0" w:color="auto"/>
            <w:bottom w:val="none" w:sz="0" w:space="0" w:color="auto"/>
            <w:right w:val="none" w:sz="0" w:space="0" w:color="auto"/>
          </w:divBdr>
        </w:div>
        <w:div w:id="138694490">
          <w:marLeft w:val="446"/>
          <w:marRight w:val="0"/>
          <w:marTop w:val="0"/>
          <w:marBottom w:val="0"/>
          <w:divBdr>
            <w:top w:val="none" w:sz="0" w:space="0" w:color="auto"/>
            <w:left w:val="none" w:sz="0" w:space="0" w:color="auto"/>
            <w:bottom w:val="none" w:sz="0" w:space="0" w:color="auto"/>
            <w:right w:val="none" w:sz="0" w:space="0" w:color="auto"/>
          </w:divBdr>
        </w:div>
        <w:div w:id="182863932">
          <w:marLeft w:val="446"/>
          <w:marRight w:val="0"/>
          <w:marTop w:val="0"/>
          <w:marBottom w:val="0"/>
          <w:divBdr>
            <w:top w:val="none" w:sz="0" w:space="0" w:color="auto"/>
            <w:left w:val="none" w:sz="0" w:space="0" w:color="auto"/>
            <w:bottom w:val="none" w:sz="0" w:space="0" w:color="auto"/>
            <w:right w:val="none" w:sz="0" w:space="0" w:color="auto"/>
          </w:divBdr>
        </w:div>
      </w:divsChild>
    </w:div>
    <w:div w:id="1271202608">
      <w:bodyDiv w:val="1"/>
      <w:marLeft w:val="0"/>
      <w:marRight w:val="0"/>
      <w:marTop w:val="0"/>
      <w:marBottom w:val="0"/>
      <w:divBdr>
        <w:top w:val="none" w:sz="0" w:space="0" w:color="auto"/>
        <w:left w:val="none" w:sz="0" w:space="0" w:color="auto"/>
        <w:bottom w:val="none" w:sz="0" w:space="0" w:color="auto"/>
        <w:right w:val="none" w:sz="0" w:space="0" w:color="auto"/>
      </w:divBdr>
    </w:div>
    <w:div w:id="188594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image" Target="media/image2.sv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2284D31-16A0-4345-84A1-3EE5041DB91E}" type="doc">
      <dgm:prSet loTypeId="urn:microsoft.com/office/officeart/2005/8/layout/chevron1" loCatId="process" qsTypeId="urn:microsoft.com/office/officeart/2005/8/quickstyle/simple1" qsCatId="simple" csTypeId="urn:microsoft.com/office/officeart/2005/8/colors/colorful1" csCatId="colorful" phldr="1"/>
      <dgm:spPr/>
    </dgm:pt>
    <dgm:pt modelId="{460AE692-C9F9-410F-87E5-C93F64467272}">
      <dgm:prSet phldrT="[Text]"/>
      <dgm:spPr/>
      <dgm:t>
        <a:bodyPr/>
        <a:lstStyle/>
        <a:p>
          <a:r>
            <a:rPr lang="en-GB" b="1">
              <a:solidFill>
                <a:schemeClr val="tx1"/>
              </a:solidFill>
              <a:latin typeface="Arial Narrow" panose="020B0606020202030204" pitchFamily="34" charset="0"/>
            </a:rPr>
            <a:t>Awareness</a:t>
          </a:r>
        </a:p>
      </dgm:t>
    </dgm:pt>
    <dgm:pt modelId="{443D9DE9-24B4-48DC-BBFC-B08D24679578}" type="parTrans" cxnId="{CCF8B998-3FBD-43E3-BBB1-38BB4153A023}">
      <dgm:prSet/>
      <dgm:spPr/>
      <dgm:t>
        <a:bodyPr/>
        <a:lstStyle/>
        <a:p>
          <a:endParaRPr lang="en-GB" b="1">
            <a:solidFill>
              <a:schemeClr val="tx1"/>
            </a:solidFill>
            <a:latin typeface="Arial Narrow" panose="020B0606020202030204" pitchFamily="34" charset="0"/>
          </a:endParaRPr>
        </a:p>
      </dgm:t>
    </dgm:pt>
    <dgm:pt modelId="{7410155F-DAF9-40A4-9207-FE781922FC04}" type="sibTrans" cxnId="{CCF8B998-3FBD-43E3-BBB1-38BB4153A023}">
      <dgm:prSet/>
      <dgm:spPr/>
      <dgm:t>
        <a:bodyPr/>
        <a:lstStyle/>
        <a:p>
          <a:endParaRPr lang="en-GB" b="1">
            <a:solidFill>
              <a:schemeClr val="tx1"/>
            </a:solidFill>
            <a:latin typeface="Arial Narrow" panose="020B0606020202030204" pitchFamily="34" charset="0"/>
          </a:endParaRPr>
        </a:p>
      </dgm:t>
    </dgm:pt>
    <dgm:pt modelId="{44C1AA35-69C0-4EA6-B9C6-1C3BC6A5CA08}">
      <dgm:prSet phldrT="[Text]"/>
      <dgm:spPr/>
      <dgm:t>
        <a:bodyPr/>
        <a:lstStyle/>
        <a:p>
          <a:r>
            <a:rPr lang="en-GB" b="1">
              <a:solidFill>
                <a:schemeClr val="tx1"/>
              </a:solidFill>
              <a:latin typeface="Arial Narrow" panose="020B0606020202030204" pitchFamily="34" charset="0"/>
            </a:rPr>
            <a:t>Desire</a:t>
          </a:r>
        </a:p>
      </dgm:t>
    </dgm:pt>
    <dgm:pt modelId="{5360EC5A-7D99-4C22-9942-C6C083ECD624}" type="parTrans" cxnId="{43931FDB-3D01-4A0F-B683-564674120FDD}">
      <dgm:prSet/>
      <dgm:spPr/>
      <dgm:t>
        <a:bodyPr/>
        <a:lstStyle/>
        <a:p>
          <a:endParaRPr lang="en-GB" b="1">
            <a:solidFill>
              <a:schemeClr val="tx1"/>
            </a:solidFill>
            <a:latin typeface="Arial Narrow" panose="020B0606020202030204" pitchFamily="34" charset="0"/>
          </a:endParaRPr>
        </a:p>
      </dgm:t>
    </dgm:pt>
    <dgm:pt modelId="{45A618B7-F9A5-475A-AE5D-5F8E74076309}" type="sibTrans" cxnId="{43931FDB-3D01-4A0F-B683-564674120FDD}">
      <dgm:prSet/>
      <dgm:spPr/>
      <dgm:t>
        <a:bodyPr/>
        <a:lstStyle/>
        <a:p>
          <a:endParaRPr lang="en-GB" b="1">
            <a:solidFill>
              <a:schemeClr val="tx1"/>
            </a:solidFill>
            <a:latin typeface="Arial Narrow" panose="020B0606020202030204" pitchFamily="34" charset="0"/>
          </a:endParaRPr>
        </a:p>
      </dgm:t>
    </dgm:pt>
    <dgm:pt modelId="{D947323C-B6DE-4B3C-BBCC-495BFE0E8F0F}">
      <dgm:prSet phldrT="[Text]"/>
      <dgm:spPr/>
      <dgm:t>
        <a:bodyPr/>
        <a:lstStyle/>
        <a:p>
          <a:r>
            <a:rPr lang="en-GB" b="1">
              <a:solidFill>
                <a:schemeClr val="tx1"/>
              </a:solidFill>
              <a:latin typeface="Arial Narrow" panose="020B0606020202030204" pitchFamily="34" charset="0"/>
            </a:rPr>
            <a:t>Knowledge</a:t>
          </a:r>
        </a:p>
      </dgm:t>
    </dgm:pt>
    <dgm:pt modelId="{B1FF4987-1720-4E8A-A1B3-6ECF163B0FF7}" type="parTrans" cxnId="{A1CB3AF9-5221-4EC5-A5EE-2B0697562032}">
      <dgm:prSet/>
      <dgm:spPr/>
      <dgm:t>
        <a:bodyPr/>
        <a:lstStyle/>
        <a:p>
          <a:endParaRPr lang="en-GB" b="1">
            <a:solidFill>
              <a:schemeClr val="tx1"/>
            </a:solidFill>
            <a:latin typeface="Arial Narrow" panose="020B0606020202030204" pitchFamily="34" charset="0"/>
          </a:endParaRPr>
        </a:p>
      </dgm:t>
    </dgm:pt>
    <dgm:pt modelId="{4C49DFCF-3E95-4080-AC2B-53B3DBC68F4B}" type="sibTrans" cxnId="{A1CB3AF9-5221-4EC5-A5EE-2B0697562032}">
      <dgm:prSet/>
      <dgm:spPr/>
      <dgm:t>
        <a:bodyPr/>
        <a:lstStyle/>
        <a:p>
          <a:endParaRPr lang="en-GB" b="1">
            <a:solidFill>
              <a:schemeClr val="tx1"/>
            </a:solidFill>
            <a:latin typeface="Arial Narrow" panose="020B0606020202030204" pitchFamily="34" charset="0"/>
          </a:endParaRPr>
        </a:p>
      </dgm:t>
    </dgm:pt>
    <dgm:pt modelId="{81C59225-9768-41E7-B5A3-4A4E65C47119}">
      <dgm:prSet phldrT="[Text]"/>
      <dgm:spPr/>
      <dgm:t>
        <a:bodyPr/>
        <a:lstStyle/>
        <a:p>
          <a:r>
            <a:rPr lang="en-GB" b="1">
              <a:solidFill>
                <a:schemeClr val="tx1"/>
              </a:solidFill>
              <a:latin typeface="Arial Narrow" panose="020B0606020202030204" pitchFamily="34" charset="0"/>
            </a:rPr>
            <a:t>Ability</a:t>
          </a:r>
        </a:p>
      </dgm:t>
    </dgm:pt>
    <dgm:pt modelId="{2770E87B-CE3E-4116-833D-604B62086587}" type="parTrans" cxnId="{EDD32FED-DD94-47A9-A4DC-658EC0B99EC5}">
      <dgm:prSet/>
      <dgm:spPr/>
      <dgm:t>
        <a:bodyPr/>
        <a:lstStyle/>
        <a:p>
          <a:endParaRPr lang="en-GB" b="1">
            <a:solidFill>
              <a:schemeClr val="tx1"/>
            </a:solidFill>
            <a:latin typeface="Arial Narrow" panose="020B0606020202030204" pitchFamily="34" charset="0"/>
          </a:endParaRPr>
        </a:p>
      </dgm:t>
    </dgm:pt>
    <dgm:pt modelId="{11147887-022E-419B-A8F8-3896DA420C93}" type="sibTrans" cxnId="{EDD32FED-DD94-47A9-A4DC-658EC0B99EC5}">
      <dgm:prSet/>
      <dgm:spPr/>
      <dgm:t>
        <a:bodyPr/>
        <a:lstStyle/>
        <a:p>
          <a:endParaRPr lang="en-GB" b="1">
            <a:solidFill>
              <a:schemeClr val="tx1"/>
            </a:solidFill>
            <a:latin typeface="Arial Narrow" panose="020B0606020202030204" pitchFamily="34" charset="0"/>
          </a:endParaRPr>
        </a:p>
      </dgm:t>
    </dgm:pt>
    <dgm:pt modelId="{32D98ACC-794F-4940-A41C-BB3C38C0F72A}">
      <dgm:prSet phldrT="[Text]"/>
      <dgm:spPr/>
      <dgm:t>
        <a:bodyPr/>
        <a:lstStyle/>
        <a:p>
          <a:r>
            <a:rPr lang="en-GB" b="1">
              <a:solidFill>
                <a:schemeClr val="tx1"/>
              </a:solidFill>
              <a:latin typeface="Arial Narrow" panose="020B0606020202030204" pitchFamily="34" charset="0"/>
            </a:rPr>
            <a:t>Reinforcement</a:t>
          </a:r>
        </a:p>
      </dgm:t>
    </dgm:pt>
    <dgm:pt modelId="{04B591E5-F76C-48EF-8191-38F109274CE0}" type="parTrans" cxnId="{267B7931-89A6-485B-B310-0B2C7969DA77}">
      <dgm:prSet/>
      <dgm:spPr/>
      <dgm:t>
        <a:bodyPr/>
        <a:lstStyle/>
        <a:p>
          <a:endParaRPr lang="en-GB" b="1">
            <a:solidFill>
              <a:schemeClr val="tx1"/>
            </a:solidFill>
            <a:latin typeface="Arial Narrow" panose="020B0606020202030204" pitchFamily="34" charset="0"/>
          </a:endParaRPr>
        </a:p>
      </dgm:t>
    </dgm:pt>
    <dgm:pt modelId="{1AB2E04C-5967-4882-99FA-FC8938FB0FDC}" type="sibTrans" cxnId="{267B7931-89A6-485B-B310-0B2C7969DA77}">
      <dgm:prSet/>
      <dgm:spPr/>
      <dgm:t>
        <a:bodyPr/>
        <a:lstStyle/>
        <a:p>
          <a:endParaRPr lang="en-GB" b="1">
            <a:solidFill>
              <a:schemeClr val="tx1"/>
            </a:solidFill>
            <a:latin typeface="Arial Narrow" panose="020B0606020202030204" pitchFamily="34" charset="0"/>
          </a:endParaRPr>
        </a:p>
      </dgm:t>
    </dgm:pt>
    <dgm:pt modelId="{0841C03F-4072-4FEF-B906-64CC3CB3EDDA}" type="pres">
      <dgm:prSet presAssocID="{32284D31-16A0-4345-84A1-3EE5041DB91E}" presName="Name0" presStyleCnt="0">
        <dgm:presLayoutVars>
          <dgm:dir/>
          <dgm:animLvl val="lvl"/>
          <dgm:resizeHandles val="exact"/>
        </dgm:presLayoutVars>
      </dgm:prSet>
      <dgm:spPr/>
    </dgm:pt>
    <dgm:pt modelId="{39484A81-B028-43DA-A9CE-57E5B869C7A8}" type="pres">
      <dgm:prSet presAssocID="{460AE692-C9F9-410F-87E5-C93F64467272}" presName="parTxOnly" presStyleLbl="node1" presStyleIdx="0" presStyleCnt="5">
        <dgm:presLayoutVars>
          <dgm:chMax val="0"/>
          <dgm:chPref val="0"/>
          <dgm:bulletEnabled val="1"/>
        </dgm:presLayoutVars>
      </dgm:prSet>
      <dgm:spPr/>
    </dgm:pt>
    <dgm:pt modelId="{31E61EFB-6FB3-4752-84D2-A956F3DA1D1C}" type="pres">
      <dgm:prSet presAssocID="{7410155F-DAF9-40A4-9207-FE781922FC04}" presName="parTxOnlySpace" presStyleCnt="0"/>
      <dgm:spPr/>
    </dgm:pt>
    <dgm:pt modelId="{4E9B37D7-B645-4764-8795-BBDF630D9542}" type="pres">
      <dgm:prSet presAssocID="{44C1AA35-69C0-4EA6-B9C6-1C3BC6A5CA08}" presName="parTxOnly" presStyleLbl="node1" presStyleIdx="1" presStyleCnt="5">
        <dgm:presLayoutVars>
          <dgm:chMax val="0"/>
          <dgm:chPref val="0"/>
          <dgm:bulletEnabled val="1"/>
        </dgm:presLayoutVars>
      </dgm:prSet>
      <dgm:spPr/>
    </dgm:pt>
    <dgm:pt modelId="{9CB68D50-151E-46A5-8B40-F3A7EC7B89BB}" type="pres">
      <dgm:prSet presAssocID="{45A618B7-F9A5-475A-AE5D-5F8E74076309}" presName="parTxOnlySpace" presStyleCnt="0"/>
      <dgm:spPr/>
    </dgm:pt>
    <dgm:pt modelId="{DC2FD4AA-FCB6-49E1-A242-C84009ABBD81}" type="pres">
      <dgm:prSet presAssocID="{D947323C-B6DE-4B3C-BBCC-495BFE0E8F0F}" presName="parTxOnly" presStyleLbl="node1" presStyleIdx="2" presStyleCnt="5">
        <dgm:presLayoutVars>
          <dgm:chMax val="0"/>
          <dgm:chPref val="0"/>
          <dgm:bulletEnabled val="1"/>
        </dgm:presLayoutVars>
      </dgm:prSet>
      <dgm:spPr/>
    </dgm:pt>
    <dgm:pt modelId="{7A1946AF-4CE6-4F5E-AA63-67BBCDFD5B19}" type="pres">
      <dgm:prSet presAssocID="{4C49DFCF-3E95-4080-AC2B-53B3DBC68F4B}" presName="parTxOnlySpace" presStyleCnt="0"/>
      <dgm:spPr/>
    </dgm:pt>
    <dgm:pt modelId="{11BD460E-66F1-40F9-A204-6550CC1AA5E2}" type="pres">
      <dgm:prSet presAssocID="{81C59225-9768-41E7-B5A3-4A4E65C47119}" presName="parTxOnly" presStyleLbl="node1" presStyleIdx="3" presStyleCnt="5">
        <dgm:presLayoutVars>
          <dgm:chMax val="0"/>
          <dgm:chPref val="0"/>
          <dgm:bulletEnabled val="1"/>
        </dgm:presLayoutVars>
      </dgm:prSet>
      <dgm:spPr/>
    </dgm:pt>
    <dgm:pt modelId="{5A2EF782-300A-482D-AB3F-5BEFD4768A81}" type="pres">
      <dgm:prSet presAssocID="{11147887-022E-419B-A8F8-3896DA420C93}" presName="parTxOnlySpace" presStyleCnt="0"/>
      <dgm:spPr/>
    </dgm:pt>
    <dgm:pt modelId="{55E2401E-1988-4D9C-89ED-E94A74CAA367}" type="pres">
      <dgm:prSet presAssocID="{32D98ACC-794F-4940-A41C-BB3C38C0F72A}" presName="parTxOnly" presStyleLbl="node1" presStyleIdx="4" presStyleCnt="5">
        <dgm:presLayoutVars>
          <dgm:chMax val="0"/>
          <dgm:chPref val="0"/>
          <dgm:bulletEnabled val="1"/>
        </dgm:presLayoutVars>
      </dgm:prSet>
      <dgm:spPr/>
    </dgm:pt>
  </dgm:ptLst>
  <dgm:cxnLst>
    <dgm:cxn modelId="{DADB9A24-5A2C-4A1C-9F90-B6BA1F2EC64C}" type="presOf" srcId="{D947323C-B6DE-4B3C-BBCC-495BFE0E8F0F}" destId="{DC2FD4AA-FCB6-49E1-A242-C84009ABBD81}" srcOrd="0" destOrd="0" presId="urn:microsoft.com/office/officeart/2005/8/layout/chevron1"/>
    <dgm:cxn modelId="{2EB65728-74F4-43D3-9450-83E2C2103663}" type="presOf" srcId="{81C59225-9768-41E7-B5A3-4A4E65C47119}" destId="{11BD460E-66F1-40F9-A204-6550CC1AA5E2}" srcOrd="0" destOrd="0" presId="urn:microsoft.com/office/officeart/2005/8/layout/chevron1"/>
    <dgm:cxn modelId="{267B7931-89A6-485B-B310-0B2C7969DA77}" srcId="{32284D31-16A0-4345-84A1-3EE5041DB91E}" destId="{32D98ACC-794F-4940-A41C-BB3C38C0F72A}" srcOrd="4" destOrd="0" parTransId="{04B591E5-F76C-48EF-8191-38F109274CE0}" sibTransId="{1AB2E04C-5967-4882-99FA-FC8938FB0FDC}"/>
    <dgm:cxn modelId="{57E14364-806E-4C37-A72C-373B748F479C}" type="presOf" srcId="{32284D31-16A0-4345-84A1-3EE5041DB91E}" destId="{0841C03F-4072-4FEF-B906-64CC3CB3EDDA}" srcOrd="0" destOrd="0" presId="urn:microsoft.com/office/officeart/2005/8/layout/chevron1"/>
    <dgm:cxn modelId="{3E286145-DD39-41F1-B657-C021E50CD311}" type="presOf" srcId="{460AE692-C9F9-410F-87E5-C93F64467272}" destId="{39484A81-B028-43DA-A9CE-57E5B869C7A8}" srcOrd="0" destOrd="0" presId="urn:microsoft.com/office/officeart/2005/8/layout/chevron1"/>
    <dgm:cxn modelId="{0EE01767-7B29-4355-B7F1-96216C9B6357}" type="presOf" srcId="{44C1AA35-69C0-4EA6-B9C6-1C3BC6A5CA08}" destId="{4E9B37D7-B645-4764-8795-BBDF630D9542}" srcOrd="0" destOrd="0" presId="urn:microsoft.com/office/officeart/2005/8/layout/chevron1"/>
    <dgm:cxn modelId="{AC74C489-0B4F-48A9-A786-696E68FC934C}" type="presOf" srcId="{32D98ACC-794F-4940-A41C-BB3C38C0F72A}" destId="{55E2401E-1988-4D9C-89ED-E94A74CAA367}" srcOrd="0" destOrd="0" presId="urn:microsoft.com/office/officeart/2005/8/layout/chevron1"/>
    <dgm:cxn modelId="{CCF8B998-3FBD-43E3-BBB1-38BB4153A023}" srcId="{32284D31-16A0-4345-84A1-3EE5041DB91E}" destId="{460AE692-C9F9-410F-87E5-C93F64467272}" srcOrd="0" destOrd="0" parTransId="{443D9DE9-24B4-48DC-BBFC-B08D24679578}" sibTransId="{7410155F-DAF9-40A4-9207-FE781922FC04}"/>
    <dgm:cxn modelId="{43931FDB-3D01-4A0F-B683-564674120FDD}" srcId="{32284D31-16A0-4345-84A1-3EE5041DB91E}" destId="{44C1AA35-69C0-4EA6-B9C6-1C3BC6A5CA08}" srcOrd="1" destOrd="0" parTransId="{5360EC5A-7D99-4C22-9942-C6C083ECD624}" sibTransId="{45A618B7-F9A5-475A-AE5D-5F8E74076309}"/>
    <dgm:cxn modelId="{EDD32FED-DD94-47A9-A4DC-658EC0B99EC5}" srcId="{32284D31-16A0-4345-84A1-3EE5041DB91E}" destId="{81C59225-9768-41E7-B5A3-4A4E65C47119}" srcOrd="3" destOrd="0" parTransId="{2770E87B-CE3E-4116-833D-604B62086587}" sibTransId="{11147887-022E-419B-A8F8-3896DA420C93}"/>
    <dgm:cxn modelId="{A1CB3AF9-5221-4EC5-A5EE-2B0697562032}" srcId="{32284D31-16A0-4345-84A1-3EE5041DB91E}" destId="{D947323C-B6DE-4B3C-BBCC-495BFE0E8F0F}" srcOrd="2" destOrd="0" parTransId="{B1FF4987-1720-4E8A-A1B3-6ECF163B0FF7}" sibTransId="{4C49DFCF-3E95-4080-AC2B-53B3DBC68F4B}"/>
    <dgm:cxn modelId="{4407018A-195F-4C32-A01E-D6D36F71C0B8}" type="presParOf" srcId="{0841C03F-4072-4FEF-B906-64CC3CB3EDDA}" destId="{39484A81-B028-43DA-A9CE-57E5B869C7A8}" srcOrd="0" destOrd="0" presId="urn:microsoft.com/office/officeart/2005/8/layout/chevron1"/>
    <dgm:cxn modelId="{BB30C8A9-ECBA-4CC1-838E-7791B42EC66D}" type="presParOf" srcId="{0841C03F-4072-4FEF-B906-64CC3CB3EDDA}" destId="{31E61EFB-6FB3-4752-84D2-A956F3DA1D1C}" srcOrd="1" destOrd="0" presId="urn:microsoft.com/office/officeart/2005/8/layout/chevron1"/>
    <dgm:cxn modelId="{0154161B-DA74-4BE5-90CF-D16D276A9FFD}" type="presParOf" srcId="{0841C03F-4072-4FEF-B906-64CC3CB3EDDA}" destId="{4E9B37D7-B645-4764-8795-BBDF630D9542}" srcOrd="2" destOrd="0" presId="urn:microsoft.com/office/officeart/2005/8/layout/chevron1"/>
    <dgm:cxn modelId="{FEF91C27-0CCD-4418-BA5D-22272D728E53}" type="presParOf" srcId="{0841C03F-4072-4FEF-B906-64CC3CB3EDDA}" destId="{9CB68D50-151E-46A5-8B40-F3A7EC7B89BB}" srcOrd="3" destOrd="0" presId="urn:microsoft.com/office/officeart/2005/8/layout/chevron1"/>
    <dgm:cxn modelId="{A445A313-4FE2-49D1-A569-A468C3BA179C}" type="presParOf" srcId="{0841C03F-4072-4FEF-B906-64CC3CB3EDDA}" destId="{DC2FD4AA-FCB6-49E1-A242-C84009ABBD81}" srcOrd="4" destOrd="0" presId="urn:microsoft.com/office/officeart/2005/8/layout/chevron1"/>
    <dgm:cxn modelId="{76E19269-34B3-4B0E-89C4-7D9C9FFE687B}" type="presParOf" srcId="{0841C03F-4072-4FEF-B906-64CC3CB3EDDA}" destId="{7A1946AF-4CE6-4F5E-AA63-67BBCDFD5B19}" srcOrd="5" destOrd="0" presId="urn:microsoft.com/office/officeart/2005/8/layout/chevron1"/>
    <dgm:cxn modelId="{EE539BCB-027A-43E9-8677-916AC28A4C3E}" type="presParOf" srcId="{0841C03F-4072-4FEF-B906-64CC3CB3EDDA}" destId="{11BD460E-66F1-40F9-A204-6550CC1AA5E2}" srcOrd="6" destOrd="0" presId="urn:microsoft.com/office/officeart/2005/8/layout/chevron1"/>
    <dgm:cxn modelId="{8973759D-0314-4F76-A94D-482B455E4495}" type="presParOf" srcId="{0841C03F-4072-4FEF-B906-64CC3CB3EDDA}" destId="{5A2EF782-300A-482D-AB3F-5BEFD4768A81}" srcOrd="7" destOrd="0" presId="urn:microsoft.com/office/officeart/2005/8/layout/chevron1"/>
    <dgm:cxn modelId="{9F0FDD77-CF4B-42CB-96E0-8462D89A36C2}" type="presParOf" srcId="{0841C03F-4072-4FEF-B906-64CC3CB3EDDA}" destId="{55E2401E-1988-4D9C-89ED-E94A74CAA367}" srcOrd="8" destOrd="0" presId="urn:microsoft.com/office/officeart/2005/8/layout/chevro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484A81-B028-43DA-A9CE-57E5B869C7A8}">
      <dsp:nvSpPr>
        <dsp:cNvPr id="0" name=""/>
        <dsp:cNvSpPr/>
      </dsp:nvSpPr>
      <dsp:spPr>
        <a:xfrm>
          <a:off x="1339" y="249257"/>
          <a:ext cx="1192113" cy="476845"/>
        </a:xfrm>
        <a:prstGeom prst="chevron">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latin typeface="Arial Narrow" panose="020B0606020202030204" pitchFamily="34" charset="0"/>
            </a:rPr>
            <a:t>Awareness</a:t>
          </a:r>
        </a:p>
      </dsp:txBody>
      <dsp:txXfrm>
        <a:off x="239762" y="249257"/>
        <a:ext cx="715268" cy="476845"/>
      </dsp:txXfrm>
    </dsp:sp>
    <dsp:sp modelId="{4E9B37D7-B645-4764-8795-BBDF630D9542}">
      <dsp:nvSpPr>
        <dsp:cNvPr id="0" name=""/>
        <dsp:cNvSpPr/>
      </dsp:nvSpPr>
      <dsp:spPr>
        <a:xfrm>
          <a:off x="1074241" y="249257"/>
          <a:ext cx="1192113" cy="476845"/>
        </a:xfrm>
        <a:prstGeom prst="chevron">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latin typeface="Arial Narrow" panose="020B0606020202030204" pitchFamily="34" charset="0"/>
            </a:rPr>
            <a:t>Desire</a:t>
          </a:r>
        </a:p>
      </dsp:txBody>
      <dsp:txXfrm>
        <a:off x="1312664" y="249257"/>
        <a:ext cx="715268" cy="476845"/>
      </dsp:txXfrm>
    </dsp:sp>
    <dsp:sp modelId="{DC2FD4AA-FCB6-49E1-A242-C84009ABBD81}">
      <dsp:nvSpPr>
        <dsp:cNvPr id="0" name=""/>
        <dsp:cNvSpPr/>
      </dsp:nvSpPr>
      <dsp:spPr>
        <a:xfrm>
          <a:off x="2147143" y="249257"/>
          <a:ext cx="1192113" cy="476845"/>
        </a:xfrm>
        <a:prstGeom prst="chevron">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latin typeface="Arial Narrow" panose="020B0606020202030204" pitchFamily="34" charset="0"/>
            </a:rPr>
            <a:t>Knowledge</a:t>
          </a:r>
        </a:p>
      </dsp:txBody>
      <dsp:txXfrm>
        <a:off x="2385566" y="249257"/>
        <a:ext cx="715268" cy="476845"/>
      </dsp:txXfrm>
    </dsp:sp>
    <dsp:sp modelId="{11BD460E-66F1-40F9-A204-6550CC1AA5E2}">
      <dsp:nvSpPr>
        <dsp:cNvPr id="0" name=""/>
        <dsp:cNvSpPr/>
      </dsp:nvSpPr>
      <dsp:spPr>
        <a:xfrm>
          <a:off x="3220045" y="249257"/>
          <a:ext cx="1192113" cy="476845"/>
        </a:xfrm>
        <a:prstGeom prst="chevron">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latin typeface="Arial Narrow" panose="020B0606020202030204" pitchFamily="34" charset="0"/>
            </a:rPr>
            <a:t>Ability</a:t>
          </a:r>
        </a:p>
      </dsp:txBody>
      <dsp:txXfrm>
        <a:off x="3458468" y="249257"/>
        <a:ext cx="715268" cy="476845"/>
      </dsp:txXfrm>
    </dsp:sp>
    <dsp:sp modelId="{55E2401E-1988-4D9C-89ED-E94A74CAA367}">
      <dsp:nvSpPr>
        <dsp:cNvPr id="0" name=""/>
        <dsp:cNvSpPr/>
      </dsp:nvSpPr>
      <dsp:spPr>
        <a:xfrm>
          <a:off x="4292947" y="249257"/>
          <a:ext cx="1192113" cy="476845"/>
        </a:xfrm>
        <a:prstGeom prst="chevron">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latin typeface="Arial Narrow" panose="020B0606020202030204" pitchFamily="34" charset="0"/>
            </a:rPr>
            <a:t>Reinforcement</a:t>
          </a:r>
        </a:p>
      </dsp:txBody>
      <dsp:txXfrm>
        <a:off x="4531370" y="249257"/>
        <a:ext cx="715268" cy="476845"/>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v.1.0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B2836A-2865-4851-8AE7-6C1DF0879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3433</Words>
  <Characters>19574</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Change Management Plan</vt:lpstr>
    </vt:vector>
  </TitlesOfParts>
  <Company/>
  <LinksUpToDate>false</LinksUpToDate>
  <CharactersWithSpaces>22962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Management Plan</dc:title>
  <dc:subject/>
  <dc:creator>ERP Implementation Project</dc:creator>
  <cp:keywords/>
  <dc:description/>
  <cp:lastModifiedBy>Marisa Silva</cp:lastModifiedBy>
  <cp:revision>2</cp:revision>
  <dcterms:created xsi:type="dcterms:W3CDTF">2018-09-29T00:53:00Z</dcterms:created>
  <dcterms:modified xsi:type="dcterms:W3CDTF">2018-09-29T00:53:00Z</dcterms:modified>
</cp:coreProperties>
</file>